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01C80EC9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0D2C99">
        <w:rPr>
          <w:rFonts w:cs="Times New Roman"/>
          <w:bCs/>
        </w:rPr>
        <w:t>1-2</w:t>
      </w:r>
      <w:r w:rsidR="00E76D5C">
        <w:rPr>
          <w:rFonts w:cs="Times New Roman"/>
          <w:bCs/>
        </w:rPr>
        <w:t>4</w:t>
      </w:r>
      <w:r w:rsidR="000D2C99">
        <w:rPr>
          <w:rFonts w:cs="Times New Roman"/>
          <w:bCs/>
        </w:rPr>
        <w:t>/</w:t>
      </w:r>
      <w:proofErr w:type="gramStart"/>
      <w:r w:rsidR="0065030F">
        <w:rPr>
          <w:rFonts w:cs="Times New Roman"/>
          <w:bCs/>
        </w:rPr>
        <w:t>0</w:t>
      </w:r>
      <w:r w:rsidR="00E76D5C">
        <w:rPr>
          <w:rFonts w:cs="Times New Roman"/>
          <w:bCs/>
        </w:rPr>
        <w:t>1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</w:t>
      </w:r>
      <w:proofErr w:type="gramEnd"/>
      <w:r w:rsidRPr="00B97834">
        <w:rPr>
          <w:rFonts w:cs="Times New Roman"/>
          <w:bCs/>
        </w:rPr>
        <w:t xml:space="preserve"> </w:t>
      </w:r>
      <w:r w:rsidR="000D2C99">
        <w:rPr>
          <w:rFonts w:cs="Times New Roman"/>
          <w:bCs/>
        </w:rPr>
        <w:t xml:space="preserve"> </w:t>
      </w:r>
      <w:r w:rsidR="0065030F">
        <w:rPr>
          <w:rFonts w:cs="Times New Roman"/>
          <w:bCs/>
        </w:rPr>
        <w:t>2</w:t>
      </w:r>
      <w:r w:rsidR="00E76D5C">
        <w:rPr>
          <w:rFonts w:cs="Times New Roman"/>
          <w:bCs/>
        </w:rPr>
        <w:t>8</w:t>
      </w:r>
      <w:r w:rsidR="000D2C99">
        <w:rPr>
          <w:rFonts w:cs="Times New Roman"/>
          <w:bCs/>
        </w:rPr>
        <w:t xml:space="preserve"> </w:t>
      </w:r>
      <w:r w:rsidR="00E76D5C">
        <w:rPr>
          <w:rFonts w:cs="Times New Roman"/>
          <w:bCs/>
        </w:rPr>
        <w:t xml:space="preserve">января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E76D5C">
        <w:rPr>
          <w:rFonts w:cs="Times New Roman"/>
          <w:bCs/>
        </w:rPr>
        <w:t>4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17D0DB18" w14:textId="7A6BDAF1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>план; *</w:t>
      </w:r>
    </w:p>
    <w:p w14:paraId="4271F139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План расстановки мебели и оборудования - до 3-х вариантов;</w:t>
      </w:r>
    </w:p>
    <w:p w14:paraId="283FF8D1" w14:textId="77777777" w:rsid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4923953D" w14:textId="7E1906B8" w:rsidR="0065030F" w:rsidRDefault="0065030F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План расстановки мебели в объеме</w:t>
      </w:r>
    </w:p>
    <w:p w14:paraId="75C8630C" w14:textId="7F8B04D3" w:rsidR="0065030F" w:rsidRPr="00B97834" w:rsidRDefault="0065030F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План потолка и расстановка осветительных приборов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3B60C093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E76D5C">
        <w:rPr>
          <w:rFonts w:cs="Times New Roman"/>
          <w:bCs/>
        </w:rPr>
        <w:t>11</w:t>
      </w:r>
      <w:r w:rsidRPr="00B97834">
        <w:rPr>
          <w:rFonts w:cs="Times New Roman"/>
          <w:bCs/>
        </w:rPr>
        <w:t xml:space="preserve">   м2*</w:t>
      </w:r>
    </w:p>
    <w:p w14:paraId="512970C9" w14:textId="16BB55E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*Площадь текущего и последующих этапов уточняется после готовности обмерного плана в рамках работ по Этапу I. 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3DD8BD8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3EEC2DE6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05A9B76F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«Концептуальное решение»</w:t>
      </w:r>
    </w:p>
    <w:p w14:paraId="5AEEDFDC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6AB9FADA" w14:textId="01870847" w:rsidR="00B97834" w:rsidRDefault="00B97834" w:rsidP="0065030F">
      <w:pPr>
        <w:pStyle w:val="Standard"/>
        <w:numPr>
          <w:ilvl w:val="0"/>
          <w:numId w:val="3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proofErr w:type="spellStart"/>
      <w:r w:rsidRPr="00B97834">
        <w:rPr>
          <w:rFonts w:cs="Times New Roman"/>
          <w:bCs/>
        </w:rPr>
        <w:t>мудборды</w:t>
      </w:r>
      <w:proofErr w:type="spellEnd"/>
      <w:r w:rsidRPr="00B97834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7F02C656" w14:textId="7345CC39" w:rsidR="0065030F" w:rsidRDefault="0065030F" w:rsidP="0065030F">
      <w:pPr>
        <w:pStyle w:val="Standard"/>
        <w:numPr>
          <w:ilvl w:val="0"/>
          <w:numId w:val="3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 xml:space="preserve">Объемный эскиз в цвете </w:t>
      </w:r>
    </w:p>
    <w:p w14:paraId="623886C5" w14:textId="6403073D" w:rsidR="0065030F" w:rsidRDefault="0065030F" w:rsidP="0065030F">
      <w:pPr>
        <w:pStyle w:val="Standard"/>
        <w:numPr>
          <w:ilvl w:val="0"/>
          <w:numId w:val="3"/>
        </w:numPr>
        <w:tabs>
          <w:tab w:val="right" w:pos="9638"/>
        </w:tabs>
        <w:rPr>
          <w:rFonts w:cs="Times New Roman"/>
          <w:bCs/>
        </w:rPr>
      </w:pPr>
      <w:r>
        <w:t>Развертки- схемы с указанием идеи и внешнего вида материала.</w:t>
      </w:r>
    </w:p>
    <w:p w14:paraId="7BD9705B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FB85A3A" w14:textId="152C90A9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 </w:t>
      </w:r>
      <w:proofErr w:type="gramStart"/>
      <w:r w:rsidR="00E76D5C">
        <w:rPr>
          <w:rFonts w:cs="Times New Roman"/>
          <w:bCs/>
        </w:rPr>
        <w:t>11</w:t>
      </w:r>
      <w:r w:rsidRPr="00B97834">
        <w:rPr>
          <w:rFonts w:cs="Times New Roman"/>
          <w:bCs/>
        </w:rPr>
        <w:t xml:space="preserve">  м</w:t>
      </w:r>
      <w:proofErr w:type="gramEnd"/>
      <w:r w:rsidRPr="00B97834">
        <w:rPr>
          <w:rFonts w:cs="Times New Roman"/>
          <w:bCs/>
        </w:rPr>
        <w:t>2*</w:t>
      </w:r>
    </w:p>
    <w:p w14:paraId="3E6A56FC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 </w:t>
      </w:r>
    </w:p>
    <w:p w14:paraId="1097DB50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15B35DB8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E76D5C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45AE731D" w14:textId="4B2E5360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«Концептуальное решение» Срок проведения работ: 1</w:t>
      </w:r>
      <w:r w:rsidR="00E76D5C">
        <w:rPr>
          <w:b/>
          <w:bCs/>
          <w:color w:val="000000"/>
          <w:szCs w:val="24"/>
        </w:rPr>
        <w:t>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50830968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1BDC7FAC" w14:textId="77777777" w:rsidR="00B97834" w:rsidRDefault="00B97834" w:rsidP="0065030F">
      <w:pPr>
        <w:pStyle w:val="a3"/>
        <w:tabs>
          <w:tab w:val="left" w:pos="4063"/>
        </w:tabs>
        <w:ind w:left="0" w:firstLine="0"/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3C271692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>: согласно</w:t>
      </w:r>
      <w:r w:rsidRPr="00B97834">
        <w:rPr>
          <w:b/>
          <w:bCs/>
          <w:color w:val="000000"/>
          <w:szCs w:val="24"/>
        </w:rPr>
        <w:t xml:space="preserve"> п.3.6.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48791F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9473A" w14:textId="77777777" w:rsidR="0048791F" w:rsidRDefault="0048791F">
      <w:pPr>
        <w:spacing w:after="0" w:line="240" w:lineRule="auto"/>
      </w:pPr>
      <w:r>
        <w:separator/>
      </w:r>
    </w:p>
  </w:endnote>
  <w:endnote w:type="continuationSeparator" w:id="0">
    <w:p w14:paraId="7D25115C" w14:textId="77777777" w:rsidR="0048791F" w:rsidRDefault="0048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FE15B" w14:textId="77777777" w:rsidR="0065030F" w:rsidRDefault="0065030F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089A9" w14:textId="77777777" w:rsidR="0048791F" w:rsidRDefault="0048791F">
      <w:pPr>
        <w:spacing w:after="0" w:line="240" w:lineRule="auto"/>
      </w:pPr>
      <w:r>
        <w:separator/>
      </w:r>
    </w:p>
  </w:footnote>
  <w:footnote w:type="continuationSeparator" w:id="0">
    <w:p w14:paraId="438B0C8A" w14:textId="77777777" w:rsidR="0048791F" w:rsidRDefault="004879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3E88"/>
    <w:multiLevelType w:val="hybridMultilevel"/>
    <w:tmpl w:val="99B68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2"/>
  </w:num>
  <w:num w:numId="2" w16cid:durableId="196547873">
    <w:abstractNumId w:val="1"/>
  </w:num>
  <w:num w:numId="3" w16cid:durableId="1179006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D2C99"/>
    <w:rsid w:val="001B0934"/>
    <w:rsid w:val="0048791F"/>
    <w:rsid w:val="0065030F"/>
    <w:rsid w:val="00830FA7"/>
    <w:rsid w:val="0097713E"/>
    <w:rsid w:val="00A55EA2"/>
    <w:rsid w:val="00AF2F4A"/>
    <w:rsid w:val="00B97834"/>
    <w:rsid w:val="00E76D5C"/>
    <w:rsid w:val="00F2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cp:lastPrinted>2022-11-11T15:23:00Z</cp:lastPrinted>
  <dcterms:created xsi:type="dcterms:W3CDTF">2024-01-26T15:40:00Z</dcterms:created>
  <dcterms:modified xsi:type="dcterms:W3CDTF">2024-01-26T15:40:00Z</dcterms:modified>
</cp:coreProperties>
</file>