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004278" w14:textId="5E918284" w:rsidR="006C6396" w:rsidRPr="006C6396" w:rsidRDefault="006C6396">
      <w:r>
        <w:t>На стены керамогранит</w:t>
      </w:r>
    </w:p>
    <w:p w14:paraId="082CE30F" w14:textId="51C2846A" w:rsidR="00742598" w:rsidRDefault="006C6396">
      <w:hyperlink r:id="rId4" w:history="1">
        <w:r w:rsidRPr="00B91176">
          <w:rPr>
            <w:rStyle w:val="a3"/>
            <w:lang w:val="en-US"/>
          </w:rPr>
          <w:t>https</w:t>
        </w:r>
        <w:r w:rsidRPr="006C6396">
          <w:rPr>
            <w:rStyle w:val="a3"/>
          </w:rPr>
          <w:t>://</w:t>
        </w:r>
        <w:proofErr w:type="spellStart"/>
        <w:r w:rsidRPr="00B91176">
          <w:rPr>
            <w:rStyle w:val="a3"/>
            <w:lang w:val="en-US"/>
          </w:rPr>
          <w:t>santehkeram</w:t>
        </w:r>
        <w:proofErr w:type="spellEnd"/>
        <w:r w:rsidRPr="006C6396">
          <w:rPr>
            <w:rStyle w:val="a3"/>
          </w:rPr>
          <w:t>.</w:t>
        </w:r>
        <w:proofErr w:type="spellStart"/>
        <w:r w:rsidRPr="00B91176">
          <w:rPr>
            <w:rStyle w:val="a3"/>
            <w:lang w:val="en-US"/>
          </w:rPr>
          <w:t>ru</w:t>
        </w:r>
        <w:proofErr w:type="spellEnd"/>
        <w:r w:rsidRPr="006C6396">
          <w:rPr>
            <w:rStyle w:val="a3"/>
          </w:rPr>
          <w:t>/</w:t>
        </w:r>
        <w:proofErr w:type="spellStart"/>
        <w:r w:rsidRPr="00B91176">
          <w:rPr>
            <w:rStyle w:val="a3"/>
            <w:lang w:val="en-US"/>
          </w:rPr>
          <w:t>keramogranit</w:t>
        </w:r>
        <w:proofErr w:type="spellEnd"/>
        <w:r w:rsidRPr="006C6396">
          <w:rPr>
            <w:rStyle w:val="a3"/>
          </w:rPr>
          <w:t>/</w:t>
        </w:r>
        <w:proofErr w:type="spellStart"/>
        <w:r w:rsidRPr="00B91176">
          <w:rPr>
            <w:rStyle w:val="a3"/>
            <w:lang w:val="en-US"/>
          </w:rPr>
          <w:t>keramogranit</w:t>
        </w:r>
        <w:proofErr w:type="spellEnd"/>
        <w:r w:rsidRPr="006C6396">
          <w:rPr>
            <w:rStyle w:val="a3"/>
          </w:rPr>
          <w:t>_</w:t>
        </w:r>
        <w:r w:rsidRPr="00B91176">
          <w:rPr>
            <w:rStyle w:val="a3"/>
            <w:lang w:val="en-US"/>
          </w:rPr>
          <w:t>tau</w:t>
        </w:r>
        <w:r w:rsidRPr="006C6396">
          <w:rPr>
            <w:rStyle w:val="a3"/>
          </w:rPr>
          <w:t>_</w:t>
        </w:r>
        <w:proofErr w:type="spellStart"/>
        <w:r w:rsidRPr="00B91176">
          <w:rPr>
            <w:rStyle w:val="a3"/>
            <w:lang w:val="en-US"/>
          </w:rPr>
          <w:t>ceramica</w:t>
        </w:r>
        <w:proofErr w:type="spellEnd"/>
        <w:r w:rsidRPr="006C6396">
          <w:rPr>
            <w:rStyle w:val="a3"/>
          </w:rPr>
          <w:t>/</w:t>
        </w:r>
        <w:proofErr w:type="spellStart"/>
        <w:r w:rsidRPr="00B91176">
          <w:rPr>
            <w:rStyle w:val="a3"/>
            <w:lang w:val="en-US"/>
          </w:rPr>
          <w:t>keramogranit</w:t>
        </w:r>
        <w:proofErr w:type="spellEnd"/>
        <w:r w:rsidRPr="006C6396">
          <w:rPr>
            <w:rStyle w:val="a3"/>
          </w:rPr>
          <w:t>_</w:t>
        </w:r>
        <w:r w:rsidRPr="00B91176">
          <w:rPr>
            <w:rStyle w:val="a3"/>
            <w:lang w:val="en-US"/>
          </w:rPr>
          <w:t>tau</w:t>
        </w:r>
        <w:r w:rsidRPr="006C6396">
          <w:rPr>
            <w:rStyle w:val="a3"/>
          </w:rPr>
          <w:t>_</w:t>
        </w:r>
        <w:proofErr w:type="spellStart"/>
        <w:r w:rsidRPr="00B91176">
          <w:rPr>
            <w:rStyle w:val="a3"/>
            <w:lang w:val="en-US"/>
          </w:rPr>
          <w:t>ceramica</w:t>
        </w:r>
        <w:proofErr w:type="spellEnd"/>
        <w:r w:rsidRPr="006C6396">
          <w:rPr>
            <w:rStyle w:val="a3"/>
          </w:rPr>
          <w:t>_</w:t>
        </w:r>
        <w:proofErr w:type="spellStart"/>
        <w:r w:rsidRPr="00B91176">
          <w:rPr>
            <w:rStyle w:val="a3"/>
            <w:lang w:val="en-US"/>
          </w:rPr>
          <w:t>travertino</w:t>
        </w:r>
        <w:proofErr w:type="spellEnd"/>
        <w:r w:rsidRPr="006C6396">
          <w:rPr>
            <w:rStyle w:val="a3"/>
          </w:rPr>
          <w:t>_</w:t>
        </w:r>
        <w:r w:rsidRPr="00B91176">
          <w:rPr>
            <w:rStyle w:val="a3"/>
            <w:lang w:val="en-US"/>
          </w:rPr>
          <w:t>almond</w:t>
        </w:r>
        <w:r w:rsidRPr="006C6396">
          <w:rPr>
            <w:rStyle w:val="a3"/>
          </w:rPr>
          <w:t>_</w:t>
        </w:r>
        <w:r w:rsidRPr="00B91176">
          <w:rPr>
            <w:rStyle w:val="a3"/>
            <w:lang w:val="en-US"/>
          </w:rPr>
          <w:t>rec</w:t>
        </w:r>
        <w:r w:rsidRPr="006C6396">
          <w:rPr>
            <w:rStyle w:val="a3"/>
          </w:rPr>
          <w:t>_60</w:t>
        </w:r>
        <w:r w:rsidRPr="00B91176">
          <w:rPr>
            <w:rStyle w:val="a3"/>
            <w:lang w:val="en-US"/>
          </w:rPr>
          <w:t>x</w:t>
        </w:r>
        <w:r w:rsidRPr="006C6396">
          <w:rPr>
            <w:rStyle w:val="a3"/>
          </w:rPr>
          <w:t>120</w:t>
        </w:r>
      </w:hyperlink>
    </w:p>
    <w:p w14:paraId="7C7D65E0" w14:textId="77777777" w:rsidR="006C6396" w:rsidRDefault="006C6396"/>
    <w:p w14:paraId="79A3645E" w14:textId="4077F6D7" w:rsidR="006C6396" w:rsidRDefault="006C6396">
      <w:pPr>
        <w:rPr>
          <w:lang w:val="en-US"/>
        </w:rPr>
      </w:pPr>
      <w:r>
        <w:t xml:space="preserve">на пол и поддон такой </w:t>
      </w:r>
      <w:proofErr w:type="gramStart"/>
      <w:r>
        <w:t>же</w:t>
      </w:r>
      <w:proofErr w:type="gramEnd"/>
      <w:r>
        <w:t xml:space="preserve"> но 60</w:t>
      </w:r>
      <w:r>
        <w:rPr>
          <w:lang w:val="en-US"/>
        </w:rPr>
        <w:t>x</w:t>
      </w:r>
      <w:r w:rsidRPr="006C6396">
        <w:t>60</w:t>
      </w:r>
    </w:p>
    <w:p w14:paraId="610A496F" w14:textId="77777777" w:rsidR="006C6396" w:rsidRDefault="006C6396">
      <w:pPr>
        <w:rPr>
          <w:lang w:val="en-US"/>
        </w:rPr>
      </w:pPr>
    </w:p>
    <w:p w14:paraId="4E5AE764" w14:textId="77777777" w:rsidR="006C6396" w:rsidRDefault="006C6396"/>
    <w:p w14:paraId="70D1D413" w14:textId="106BCC56" w:rsidR="006C6396" w:rsidRDefault="006C6396">
      <w:r>
        <w:t xml:space="preserve">керамогранит елка одна </w:t>
      </w:r>
      <w:proofErr w:type="gramStart"/>
      <w:r>
        <w:t>стена ,</w:t>
      </w:r>
      <w:proofErr w:type="gramEnd"/>
      <w:r>
        <w:t xml:space="preserve"> вертикально</w:t>
      </w:r>
    </w:p>
    <w:p w14:paraId="709A712D" w14:textId="71B16A5F" w:rsidR="006C6396" w:rsidRDefault="006C6396">
      <w:hyperlink r:id="rId5" w:history="1">
        <w:proofErr w:type="spellStart"/>
        <w:r w:rsidRPr="006C6396">
          <w:rPr>
            <w:rStyle w:val="a3"/>
          </w:rPr>
          <w:t>Afternoon</w:t>
        </w:r>
        <w:proofErr w:type="spellEnd"/>
        <w:r w:rsidRPr="006C6396">
          <w:rPr>
            <w:rStyle w:val="a3"/>
          </w:rPr>
          <w:t xml:space="preserve"> Brown B </w:t>
        </w:r>
        <w:proofErr w:type="spellStart"/>
        <w:r w:rsidRPr="006C6396">
          <w:rPr>
            <w:rStyle w:val="a3"/>
          </w:rPr>
          <w:t>Struktura</w:t>
        </w:r>
        <w:proofErr w:type="spellEnd"/>
        <w:r w:rsidRPr="006C6396">
          <w:rPr>
            <w:rStyle w:val="a3"/>
          </w:rPr>
          <w:t xml:space="preserve"> </w:t>
        </w:r>
        <w:proofErr w:type="spellStart"/>
        <w:r w:rsidRPr="006C6396">
          <w:rPr>
            <w:rStyle w:val="a3"/>
          </w:rPr>
          <w:t>Rekt</w:t>
        </w:r>
        <w:proofErr w:type="spellEnd"/>
        <w:r w:rsidRPr="006C6396">
          <w:rPr>
            <w:rStyle w:val="a3"/>
          </w:rPr>
          <w:t xml:space="preserve"> 29.8x59.8 </w:t>
        </w:r>
        <w:proofErr w:type="spellStart"/>
        <w:r w:rsidRPr="006C6396">
          <w:rPr>
            <w:rStyle w:val="a3"/>
          </w:rPr>
          <w:t>Paradyz</w:t>
        </w:r>
        <w:proofErr w:type="spellEnd"/>
        <w:r w:rsidRPr="006C6396">
          <w:rPr>
            <w:rStyle w:val="a3"/>
          </w:rPr>
          <w:t xml:space="preserve"> - Плитка Парадиз </w:t>
        </w:r>
        <w:proofErr w:type="spellStart"/>
        <w:r w:rsidRPr="006C6396">
          <w:rPr>
            <w:rStyle w:val="a3"/>
          </w:rPr>
          <w:t>Афтернун</w:t>
        </w:r>
        <w:proofErr w:type="spellEnd"/>
        <w:r w:rsidRPr="006C6396">
          <w:rPr>
            <w:rStyle w:val="a3"/>
          </w:rPr>
          <w:t xml:space="preserve"> Браун Б Структура </w:t>
        </w:r>
        <w:proofErr w:type="spellStart"/>
        <w:r w:rsidRPr="006C6396">
          <w:rPr>
            <w:rStyle w:val="a3"/>
          </w:rPr>
          <w:t>Рект</w:t>
        </w:r>
        <w:proofErr w:type="spellEnd"/>
        <w:r w:rsidRPr="006C6396">
          <w:rPr>
            <w:rStyle w:val="a3"/>
          </w:rPr>
          <w:t xml:space="preserve"> коричневый купить в Москве (santehkeram.ru)</w:t>
        </w:r>
      </w:hyperlink>
    </w:p>
    <w:p w14:paraId="6D1C9858" w14:textId="77777777" w:rsidR="006C6396" w:rsidRDefault="006C6396"/>
    <w:p w14:paraId="0182A9DD" w14:textId="1D11DDD5" w:rsidR="006C6396" w:rsidRDefault="006C6396">
      <w:r>
        <w:t>Душевая хром накладная  любая похожая и раковина тотже</w:t>
      </w:r>
    </w:p>
    <w:p w14:paraId="736883DC" w14:textId="77777777" w:rsidR="006C6396" w:rsidRPr="006C6396" w:rsidRDefault="006C6396"/>
    <w:sectPr w:rsidR="006C6396" w:rsidRPr="006C6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396"/>
    <w:rsid w:val="006C6396"/>
    <w:rsid w:val="00742598"/>
    <w:rsid w:val="009A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5ADD"/>
  <w15:chartTrackingRefBased/>
  <w15:docId w15:val="{741BBFC0-3D53-42B9-8AA8-0A2924B9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639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C63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ntehkeram.ru/keramicheskaya_plitka/keramicheskaya_plitka_paradyz/plitka_paradyz_afternoon_brown_b_struktura_rekt_29_8x59_8_nastennaya" TargetMode="External"/><Relationship Id="rId4" Type="http://schemas.openxmlformats.org/officeDocument/2006/relationships/hyperlink" Target="https://santehkeram.ru/keramogranit/keramogranit_tau_ceramica/keramogranit_tau_ceramica_travertino_almond_rec_60x1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1</cp:revision>
  <dcterms:created xsi:type="dcterms:W3CDTF">2024-08-13T10:39:00Z</dcterms:created>
  <dcterms:modified xsi:type="dcterms:W3CDTF">2024-08-13T10:43:00Z</dcterms:modified>
</cp:coreProperties>
</file>