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B5876" w14:textId="1C136168" w:rsidR="0034591A" w:rsidRDefault="0066386C">
      <w:r>
        <w:t>Гостиная в светлых тонах в современном стиле с элементами ретро,  на стенах обои светло-желтые, в гостиной диван серый, мягкий и удобный, на нем плед и подушки, подушки зеленая и желтая. Стеллаж сквозной комбинированный: белые полки</w:t>
      </w:r>
      <w:r w:rsidR="00B93BA3">
        <w:t xml:space="preserve"> </w:t>
      </w:r>
      <w:r w:rsidR="00036354">
        <w:t>и деревянные</w:t>
      </w:r>
      <w:r>
        <w:t xml:space="preserve"> полки, на полках книги и декоративные вазы, кровать-софа деревянная, телевизор, тумба белая, ковер пестрый, столики черный и деревяный, шкаф белый с полками, на полках декор, шторы светлые, на полу доска светлая. Люстра с шариками, на стеллаже лампа.</w:t>
      </w:r>
    </w:p>
    <w:p w14:paraId="2195A7D6" w14:textId="77777777" w:rsidR="00036354" w:rsidRDefault="00036354"/>
    <w:p w14:paraId="7BD5D861" w14:textId="7F5D01D0" w:rsidR="00036354" w:rsidRPr="00036354" w:rsidRDefault="00036354" w:rsidP="00036354">
      <w:r>
        <w:t xml:space="preserve">Санузел светлый, подвесной белый унитаз, ершик, тумба с раковиной белая, зеркало с подсветкой, душевая кабина со стеклом, душевая система хром, шкаф, над инсталляцией шкаф зеленого цвета, на полу плитка, </w:t>
      </w:r>
      <w:r>
        <w:t xml:space="preserve">где унитаз и </w:t>
      </w:r>
      <w:r>
        <w:t>раковина,</w:t>
      </w:r>
      <w:r>
        <w:t xml:space="preserve"> и </w:t>
      </w:r>
      <w:r>
        <w:t>душевая Керамогранит</w:t>
      </w:r>
      <w:r w:rsidRPr="00036354">
        <w:t xml:space="preserve"> </w:t>
      </w:r>
      <w:proofErr w:type="spellStart"/>
      <w:r w:rsidRPr="00036354">
        <w:t>Arcana</w:t>
      </w:r>
      <w:proofErr w:type="spellEnd"/>
      <w:r w:rsidRPr="00036354">
        <w:t xml:space="preserve"> </w:t>
      </w:r>
      <w:proofErr w:type="spellStart"/>
      <w:r w:rsidRPr="00036354">
        <w:t>Ceramica</w:t>
      </w:r>
      <w:proofErr w:type="spellEnd"/>
      <w:r w:rsidRPr="00036354">
        <w:t xml:space="preserve"> </w:t>
      </w:r>
      <w:proofErr w:type="spellStart"/>
      <w:r w:rsidRPr="00036354">
        <w:t>Stracciatella</w:t>
      </w:r>
      <w:proofErr w:type="spellEnd"/>
      <w:r w:rsidRPr="00036354">
        <w:t xml:space="preserve"> </w:t>
      </w:r>
      <w:proofErr w:type="spellStart"/>
      <w:r w:rsidRPr="00036354">
        <w:t>Nacar</w:t>
      </w:r>
      <w:proofErr w:type="spellEnd"/>
      <w:r w:rsidRPr="00036354">
        <w:t xml:space="preserve"> 60x60</w:t>
      </w:r>
      <w:r>
        <w:t xml:space="preserve">, на стене. На стене полотенцесушитель хром, где полотенцесушитель </w:t>
      </w:r>
      <w:r w:rsidRPr="00036354">
        <w:t>Керамогранит 60x60 Arcana Miscela Nacar ARC_STR_MN60 Stracciatella</w:t>
      </w:r>
      <w:r>
        <w:t>.</w:t>
      </w:r>
    </w:p>
    <w:p w14:paraId="2E105B5F" w14:textId="241F3A09" w:rsidR="00036354" w:rsidRPr="00036354" w:rsidRDefault="00036354" w:rsidP="00036354">
      <w:r>
        <w:t xml:space="preserve"> </w:t>
      </w:r>
    </w:p>
    <w:p w14:paraId="1894CA24" w14:textId="448E0EDF" w:rsidR="00036354" w:rsidRDefault="00036354"/>
    <w:p w14:paraId="753218F8" w14:textId="77777777" w:rsidR="00036354" w:rsidRDefault="00036354"/>
    <w:p w14:paraId="5549FE90" w14:textId="77777777" w:rsidR="00036354" w:rsidRDefault="00036354"/>
    <w:p w14:paraId="2C113325" w14:textId="77777777" w:rsidR="00036354" w:rsidRDefault="00036354"/>
    <w:p w14:paraId="016E600D" w14:textId="77777777" w:rsidR="00036354" w:rsidRDefault="00036354"/>
    <w:p w14:paraId="5ADBA9F2" w14:textId="77777777" w:rsidR="00036354" w:rsidRDefault="00036354"/>
    <w:p w14:paraId="625070F0" w14:textId="77777777" w:rsidR="00036354" w:rsidRDefault="00036354"/>
    <w:p w14:paraId="637603DD" w14:textId="77777777" w:rsidR="00036354" w:rsidRDefault="00036354"/>
    <w:p w14:paraId="42854F85" w14:textId="77777777" w:rsidR="00036354" w:rsidRDefault="00036354"/>
    <w:p w14:paraId="6CA36870" w14:textId="77777777" w:rsidR="00036354" w:rsidRDefault="00036354"/>
    <w:p w14:paraId="693E0724" w14:textId="77777777" w:rsidR="00036354" w:rsidRDefault="00036354"/>
    <w:p w14:paraId="4FABC276" w14:textId="77777777" w:rsidR="00036354" w:rsidRDefault="00036354"/>
    <w:p w14:paraId="164B5986" w14:textId="77777777" w:rsidR="00036354" w:rsidRDefault="00036354"/>
    <w:p w14:paraId="608B8B08" w14:textId="77777777" w:rsidR="00036354" w:rsidRDefault="00036354"/>
    <w:p w14:paraId="10E6E5C6" w14:textId="77777777" w:rsidR="00036354" w:rsidRDefault="00036354"/>
    <w:p w14:paraId="5A29A0A2" w14:textId="77777777" w:rsidR="00036354" w:rsidRDefault="00036354"/>
    <w:sectPr w:rsidR="00036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1A"/>
    <w:rsid w:val="00036354"/>
    <w:rsid w:val="00123206"/>
    <w:rsid w:val="0034591A"/>
    <w:rsid w:val="005D671A"/>
    <w:rsid w:val="0066386C"/>
    <w:rsid w:val="00B9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783E"/>
  <w15:chartTrackingRefBased/>
  <w15:docId w15:val="{895DEE36-58C9-4C82-B07E-C601762F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3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3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6A08D-0FB5-422B-8CEA-CA1F3E542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2024-04-23T12:12:00Z</dcterms:created>
  <dcterms:modified xsi:type="dcterms:W3CDTF">2024-04-23T15:31:00Z</dcterms:modified>
</cp:coreProperties>
</file>