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33E8C11E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60025E">
        <w:rPr>
          <w:rFonts w:cs="Times New Roman"/>
          <w:bCs/>
        </w:rPr>
        <w:t>2</w:t>
      </w:r>
      <w:r w:rsidR="000D2C99">
        <w:rPr>
          <w:rFonts w:cs="Times New Roman"/>
          <w:bCs/>
        </w:rPr>
        <w:t>-2</w:t>
      </w:r>
      <w:r w:rsidR="0060025E">
        <w:rPr>
          <w:rFonts w:cs="Times New Roman"/>
          <w:bCs/>
        </w:rPr>
        <w:t>3</w:t>
      </w:r>
      <w:r w:rsidR="000D2C99">
        <w:rPr>
          <w:rFonts w:cs="Times New Roman"/>
          <w:bCs/>
        </w:rPr>
        <w:t>/</w:t>
      </w:r>
      <w:proofErr w:type="gramStart"/>
      <w:r w:rsidR="000D2C99">
        <w:rPr>
          <w:rFonts w:cs="Times New Roman"/>
          <w:bCs/>
        </w:rPr>
        <w:t>1</w:t>
      </w:r>
      <w:r w:rsidR="0060025E">
        <w:rPr>
          <w:rFonts w:cs="Times New Roman"/>
          <w:bCs/>
        </w:rPr>
        <w:t>2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</w:t>
      </w:r>
      <w:proofErr w:type="gramEnd"/>
      <w:r w:rsidRPr="00B97834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</w:t>
      </w:r>
      <w:r w:rsidR="0060025E">
        <w:rPr>
          <w:rFonts w:cs="Times New Roman"/>
          <w:bCs/>
        </w:rPr>
        <w:t xml:space="preserve">29 </w:t>
      </w:r>
      <w:r w:rsidR="000D2C99">
        <w:rPr>
          <w:rFonts w:cs="Times New Roman"/>
          <w:bCs/>
        </w:rPr>
        <w:t xml:space="preserve"> </w:t>
      </w:r>
      <w:r w:rsidR="0060025E">
        <w:rPr>
          <w:rFonts w:cs="Times New Roman"/>
          <w:bCs/>
        </w:rPr>
        <w:t xml:space="preserve">декабря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60025E">
        <w:rPr>
          <w:rFonts w:cs="Times New Roman"/>
          <w:bCs/>
        </w:rPr>
        <w:t>3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7A6BDAF1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план; *</w:t>
      </w:r>
    </w:p>
    <w:p w14:paraId="4271F139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План расстановки мебели и оборудования - до 3-х вариантов;</w:t>
      </w:r>
    </w:p>
    <w:p w14:paraId="283FF8D1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23094820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60025E">
        <w:rPr>
          <w:rFonts w:cs="Times New Roman"/>
          <w:bCs/>
        </w:rPr>
        <w:t>40</w:t>
      </w:r>
      <w:r w:rsidRPr="00B97834">
        <w:rPr>
          <w:rFonts w:cs="Times New Roman"/>
          <w:bCs/>
        </w:rPr>
        <w:t xml:space="preserve">   м2*</w:t>
      </w:r>
    </w:p>
    <w:p w14:paraId="512970C9" w14:textId="16BB55E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*Площадь текущего и последующих этапов уточняется после готовности обмерного плана в рамках работ по Этапу I. 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05A9B76F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«Концептуальное решение»</w:t>
      </w:r>
    </w:p>
    <w:p w14:paraId="5AEEDFDC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6AB9FADA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7BD9705B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FB85A3A" w14:textId="01082038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 </w:t>
      </w:r>
      <w:proofErr w:type="gramStart"/>
      <w:r w:rsidR="0060025E">
        <w:rPr>
          <w:rFonts w:cs="Times New Roman"/>
          <w:bCs/>
        </w:rPr>
        <w:t>40</w:t>
      </w:r>
      <w:r w:rsidRPr="00B97834">
        <w:rPr>
          <w:rFonts w:cs="Times New Roman"/>
          <w:bCs/>
        </w:rPr>
        <w:t xml:space="preserve">  м</w:t>
      </w:r>
      <w:proofErr w:type="gramEnd"/>
      <w:r w:rsidRPr="00B97834">
        <w:rPr>
          <w:rFonts w:cs="Times New Roman"/>
          <w:bCs/>
        </w:rPr>
        <w:t>2*</w:t>
      </w:r>
    </w:p>
    <w:p w14:paraId="28B55FE4" w14:textId="2FC8B486" w:rsidR="00B97834" w:rsidRPr="00B97834" w:rsidRDefault="00B97834" w:rsidP="0060025E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 </w:t>
      </w:r>
    </w:p>
    <w:p w14:paraId="512C6F8A" w14:textId="120CD17B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 xml:space="preserve">Этап </w:t>
      </w:r>
      <w:r w:rsidR="0060025E">
        <w:rPr>
          <w:rFonts w:eastAsia="SimSun"/>
          <w:b/>
          <w:kern w:val="3"/>
          <w:szCs w:val="24"/>
          <w:lang w:val="en-US" w:eastAsia="zh-CN" w:bidi="hi-IN"/>
        </w:rPr>
        <w:t>II</w:t>
      </w:r>
      <w:r w:rsidRPr="00B97834">
        <w:rPr>
          <w:rFonts w:eastAsia="SimSun"/>
          <w:b/>
          <w:kern w:val="3"/>
          <w:szCs w:val="24"/>
          <w:lang w:eastAsia="zh-CN" w:bidi="hi-IN"/>
        </w:rPr>
        <w:t>I. «Рабочая документация»</w:t>
      </w:r>
    </w:p>
    <w:p w14:paraId="30BFE670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4CF8205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-Обмерный план</w:t>
      </w:r>
    </w:p>
    <w:p w14:paraId="4CD5F97C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47D0FA70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-Экспликация помещений</w:t>
      </w:r>
    </w:p>
    <w:p w14:paraId="3724863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0F3D923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481E5411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сантехнического оборудования с привязками</w:t>
      </w:r>
    </w:p>
    <w:p w14:paraId="4E8BEA1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напольных покрытий</w:t>
      </w:r>
    </w:p>
    <w:p w14:paraId="68A04CF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плинтусов</w:t>
      </w:r>
    </w:p>
    <w:p w14:paraId="68B6A7E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34D6CF55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2FDCCD9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настенного осветительного оборудования</w:t>
      </w:r>
    </w:p>
    <w:p w14:paraId="44C8E2CA" w14:textId="62EFACE3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 xml:space="preserve">-План расстановки </w:t>
      </w:r>
      <w:r w:rsidR="00A55EA2" w:rsidRPr="00B97834">
        <w:rPr>
          <w:rFonts w:eastAsia="SimSun"/>
          <w:bCs/>
          <w:kern w:val="3"/>
          <w:szCs w:val="24"/>
          <w:lang w:eastAsia="zh-CN" w:bidi="hi-IN"/>
        </w:rPr>
        <w:t>выключателей,</w:t>
      </w:r>
      <w:r w:rsidRPr="00B97834">
        <w:rPr>
          <w:rFonts w:eastAsia="SimSun"/>
          <w:bCs/>
          <w:kern w:val="3"/>
          <w:szCs w:val="24"/>
          <w:lang w:eastAsia="zh-CN" w:bidi="hi-IN"/>
        </w:rPr>
        <w:t xml:space="preserve"> совмещенный с группами освещения</w:t>
      </w:r>
    </w:p>
    <w:p w14:paraId="69B148A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привязки розеток</w:t>
      </w:r>
    </w:p>
    <w:p w14:paraId="513D36B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 Спецификация заполнения дверных проемов</w:t>
      </w:r>
    </w:p>
    <w:p w14:paraId="3469C51B" w14:textId="67BE6E34" w:rsidR="00B97834" w:rsidRPr="0060025E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-Развертки помещений</w:t>
      </w:r>
      <w:r w:rsidR="0060025E" w:rsidRPr="0060025E">
        <w:rPr>
          <w:rFonts w:eastAsia="SimSun"/>
          <w:bCs/>
          <w:kern w:val="3"/>
          <w:szCs w:val="24"/>
          <w:lang w:eastAsia="zh-CN" w:bidi="hi-IN"/>
        </w:rPr>
        <w:t xml:space="preserve"> </w:t>
      </w:r>
      <w:proofErr w:type="gramStart"/>
      <w:r w:rsidR="0060025E" w:rsidRPr="0060025E">
        <w:rPr>
          <w:rFonts w:eastAsia="SimSun"/>
          <w:bCs/>
          <w:kern w:val="3"/>
          <w:szCs w:val="24"/>
          <w:lang w:eastAsia="zh-CN" w:bidi="hi-IN"/>
        </w:rPr>
        <w:t xml:space="preserve">( </w:t>
      </w:r>
      <w:r w:rsidR="0060025E">
        <w:rPr>
          <w:rFonts w:eastAsia="SimSun"/>
          <w:bCs/>
          <w:kern w:val="3"/>
          <w:szCs w:val="24"/>
          <w:lang w:eastAsia="zh-CN" w:bidi="hi-IN"/>
        </w:rPr>
        <w:t>только</w:t>
      </w:r>
      <w:proofErr w:type="gramEnd"/>
      <w:r w:rsidR="0060025E">
        <w:rPr>
          <w:rFonts w:eastAsia="SimSun"/>
          <w:bCs/>
          <w:kern w:val="3"/>
          <w:szCs w:val="24"/>
          <w:lang w:eastAsia="zh-CN" w:bidi="hi-IN"/>
        </w:rPr>
        <w:t xml:space="preserve"> помещения санузел и кухня)</w:t>
      </w:r>
    </w:p>
    <w:p w14:paraId="58BB6B7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-Ведомость отделки</w:t>
      </w:r>
    </w:p>
    <w:p w14:paraId="2917433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right"/>
        <w:rPr>
          <w:rFonts w:eastAsia="SimSun"/>
          <w:bCs/>
          <w:kern w:val="3"/>
          <w:szCs w:val="24"/>
          <w:lang w:eastAsia="zh-CN" w:bidi="hi-IN"/>
        </w:rPr>
      </w:pPr>
    </w:p>
    <w:p w14:paraId="7C7BA17F" w14:textId="3E35B5C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60025E">
        <w:rPr>
          <w:rFonts w:cs="Times New Roman"/>
          <w:bCs/>
        </w:rPr>
        <w:t>40</w:t>
      </w:r>
      <w:r w:rsidRPr="00B97834">
        <w:rPr>
          <w:rFonts w:cs="Times New Roman"/>
          <w:bCs/>
        </w:rPr>
        <w:t xml:space="preserve">   м2*</w:t>
      </w:r>
    </w:p>
    <w:p w14:paraId="2DEF8EA2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A3F9C51" w14:textId="053B71AB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вентиляции, отоплению, канализации и кондиционированию (выполняются по </w:t>
      </w:r>
      <w:r w:rsidR="00A55EA2" w:rsidRPr="00B97834">
        <w:rPr>
          <w:rFonts w:cs="Times New Roman"/>
          <w:bCs/>
        </w:rPr>
        <w:t>дополнительному</w:t>
      </w:r>
      <w:r w:rsidRPr="00B97834">
        <w:rPr>
          <w:rFonts w:cs="Times New Roman"/>
          <w:bCs/>
        </w:rPr>
        <w:t xml:space="preserve"> соглашению). </w:t>
      </w:r>
    </w:p>
    <w:p w14:paraId="555CA37F" w14:textId="165A34F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2: Согласование с Заказчиком и подготовка проектной документации осуществляется с учетом </w:t>
      </w:r>
      <w:r w:rsidR="00A55EA2" w:rsidRPr="00B97834">
        <w:rPr>
          <w:rFonts w:cs="Times New Roman"/>
          <w:bCs/>
        </w:rPr>
        <w:t>имеющихся для Помещения проектов</w:t>
      </w:r>
      <w:r w:rsidRPr="00B97834">
        <w:rPr>
          <w:rFonts w:cs="Times New Roman"/>
          <w:bCs/>
        </w:rPr>
        <w:t xml:space="preserve"> (при условии их своевременной передачи </w:t>
      </w:r>
      <w:r w:rsidRPr="00B97834">
        <w:rPr>
          <w:rFonts w:cs="Times New Roman"/>
          <w:bCs/>
        </w:rPr>
        <w:lastRenderedPageBreak/>
        <w:t xml:space="preserve">Исполнителю): отопления, вентиляции, кондиционирования, системы «умный дом», акустической системы, </w:t>
      </w:r>
      <w:r w:rsidR="00A55EA2" w:rsidRPr="00B97834">
        <w:rPr>
          <w:rFonts w:cs="Times New Roman"/>
          <w:bCs/>
        </w:rPr>
        <w:t>домашнего кинотеатра</w:t>
      </w:r>
      <w:r w:rsidRPr="00B97834">
        <w:rPr>
          <w:rFonts w:cs="Times New Roman"/>
          <w:bCs/>
        </w:rPr>
        <w:t xml:space="preserve">, встраиваемого </w:t>
      </w:r>
      <w:r w:rsidR="00A55EA2" w:rsidRPr="00B97834">
        <w:rPr>
          <w:rFonts w:cs="Times New Roman"/>
          <w:bCs/>
        </w:rPr>
        <w:t>пылесоса, разработанных</w:t>
      </w:r>
      <w:r w:rsidRPr="00B97834">
        <w:rPr>
          <w:rFonts w:cs="Times New Roman"/>
          <w:bCs/>
        </w:rPr>
        <w:t xml:space="preserve"> </w:t>
      </w:r>
      <w:r w:rsidR="00A55EA2" w:rsidRPr="00B97834">
        <w:rPr>
          <w:rFonts w:cs="Times New Roman"/>
          <w:bCs/>
        </w:rPr>
        <w:t>третьими лицами</w:t>
      </w:r>
      <w:r w:rsidRPr="00B97834">
        <w:rPr>
          <w:rFonts w:cs="Times New Roman"/>
          <w:bCs/>
        </w:rPr>
        <w:t>.</w:t>
      </w:r>
    </w:p>
    <w:p w14:paraId="5DF91155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0922BB7A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60025E">
        <w:rPr>
          <w:b/>
          <w:bCs/>
          <w:color w:val="000000"/>
          <w:szCs w:val="24"/>
        </w:rPr>
        <w:t>7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5C42BDD9" w14:textId="654A1709" w:rsidR="00B97834" w:rsidRDefault="00B97834" w:rsidP="0060025E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«Концептуальное решение» Срок проведения работ: 1</w:t>
      </w:r>
      <w:r w:rsidR="0060025E">
        <w:rPr>
          <w:b/>
          <w:bCs/>
          <w:color w:val="000000"/>
          <w:szCs w:val="24"/>
        </w:rPr>
        <w:t>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1E0EB78F" w14:textId="77777777" w:rsidR="0060025E" w:rsidRPr="0060025E" w:rsidRDefault="0060025E" w:rsidP="0060025E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</w:p>
    <w:p w14:paraId="077A25DF" w14:textId="7236E8B2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«Рабочая документация» Срок проведения работ: 1</w:t>
      </w:r>
      <w:r w:rsidR="0060025E">
        <w:rPr>
          <w:b/>
          <w:bCs/>
          <w:color w:val="000000"/>
          <w:szCs w:val="24"/>
        </w:rPr>
        <w:t>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657403A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1BDC7FAC" w14:textId="77777777" w:rsid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2B7AEF46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>: согласно</w:t>
      </w:r>
      <w:r w:rsidRPr="00B97834">
        <w:rPr>
          <w:b/>
          <w:bCs/>
          <w:color w:val="000000"/>
          <w:szCs w:val="24"/>
        </w:rPr>
        <w:t xml:space="preserve"> п.3.</w:t>
      </w:r>
      <w:r w:rsidR="0060025E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>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7713E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0CA1F" w14:textId="77777777" w:rsidR="00925C47" w:rsidRDefault="00925C47">
      <w:pPr>
        <w:spacing w:after="0" w:line="240" w:lineRule="auto"/>
      </w:pPr>
      <w:r>
        <w:separator/>
      </w:r>
    </w:p>
  </w:endnote>
  <w:endnote w:type="continuationSeparator" w:id="0">
    <w:p w14:paraId="6A2BCE2F" w14:textId="77777777" w:rsidR="00925C47" w:rsidRDefault="00925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FE15B" w14:textId="77777777" w:rsidR="00000000" w:rsidRDefault="00000000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0F4EC" w14:textId="77777777" w:rsidR="00925C47" w:rsidRDefault="00925C47">
      <w:pPr>
        <w:spacing w:after="0" w:line="240" w:lineRule="auto"/>
      </w:pPr>
      <w:r>
        <w:separator/>
      </w:r>
    </w:p>
  </w:footnote>
  <w:footnote w:type="continuationSeparator" w:id="0">
    <w:p w14:paraId="7676A00E" w14:textId="77777777" w:rsidR="00925C47" w:rsidRDefault="00925C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1B0934"/>
    <w:rsid w:val="0060025E"/>
    <w:rsid w:val="00830FA7"/>
    <w:rsid w:val="00925C47"/>
    <w:rsid w:val="0097713E"/>
    <w:rsid w:val="00A55EA2"/>
    <w:rsid w:val="00AF2F4A"/>
    <w:rsid w:val="00B97834"/>
    <w:rsid w:val="00F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cp:lastPrinted>2022-11-11T15:23:00Z</cp:lastPrinted>
  <dcterms:created xsi:type="dcterms:W3CDTF">2023-12-28T14:29:00Z</dcterms:created>
  <dcterms:modified xsi:type="dcterms:W3CDTF">2023-12-28T14:29:00Z</dcterms:modified>
</cp:coreProperties>
</file>