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F89C" w14:textId="6485335F" w:rsidR="00AD6D80" w:rsidRPr="00634900" w:rsidRDefault="00AD6D80">
      <w:pPr>
        <w:rPr>
          <w:b/>
          <w:bCs/>
        </w:rPr>
      </w:pPr>
      <w:r w:rsidRPr="00634900">
        <w:rPr>
          <w:b/>
          <w:bCs/>
        </w:rPr>
        <w:t>Детская</w:t>
      </w:r>
    </w:p>
    <w:p w14:paraId="65109CE6" w14:textId="7D643B8F" w:rsidR="00AD6D80" w:rsidRPr="006C6EF5" w:rsidRDefault="00AD6D80">
      <w:pPr>
        <w:rPr>
          <w:b/>
          <w:bCs/>
        </w:rPr>
      </w:pPr>
      <w:r w:rsidRPr="006C6EF5">
        <w:rPr>
          <w:b/>
          <w:bCs/>
        </w:rPr>
        <w:t>Тумб Т</w:t>
      </w:r>
      <w:r w:rsidRPr="006C6EF5">
        <w:rPr>
          <w:b/>
          <w:bCs/>
          <w:lang w:val="en-US"/>
        </w:rPr>
        <w:t>V</w:t>
      </w:r>
    </w:p>
    <w:p w14:paraId="6B794F59" w14:textId="7146CDFB" w:rsidR="008E79BD" w:rsidRPr="00AD6D80" w:rsidRDefault="00AD6D80">
      <w:hyperlink r:id="rId4" w:history="1">
        <w:r w:rsidRPr="00F72921">
          <w:rPr>
            <w:rStyle w:val="a3"/>
            <w:lang w:val="en-US"/>
          </w:rPr>
          <w:t>https</w:t>
        </w:r>
        <w:r w:rsidRPr="00AD6D80">
          <w:rPr>
            <w:rStyle w:val="a3"/>
          </w:rPr>
          <w:t>://</w:t>
        </w:r>
        <w:r w:rsidRPr="00F72921">
          <w:rPr>
            <w:rStyle w:val="a3"/>
            <w:lang w:val="en-US"/>
          </w:rPr>
          <w:t>etagerca</w:t>
        </w:r>
        <w:r w:rsidRPr="00AD6D80">
          <w:rPr>
            <w:rStyle w:val="a3"/>
          </w:rPr>
          <w:t>.</w:t>
        </w:r>
        <w:r w:rsidRPr="00F72921">
          <w:rPr>
            <w:rStyle w:val="a3"/>
            <w:lang w:val="en-US"/>
          </w:rPr>
          <w:t>ru</w:t>
        </w:r>
        <w:r w:rsidRPr="00AD6D80">
          <w:rPr>
            <w:rStyle w:val="a3"/>
          </w:rPr>
          <w:t>/</w:t>
        </w:r>
        <w:r w:rsidRPr="00F72921">
          <w:rPr>
            <w:rStyle w:val="a3"/>
            <w:lang w:val="en-US"/>
          </w:rPr>
          <w:t>product</w:t>
        </w:r>
        <w:r w:rsidRPr="00AD6D80">
          <w:rPr>
            <w:rStyle w:val="a3"/>
          </w:rPr>
          <w:t>/</w:t>
        </w:r>
        <w:r w:rsidRPr="00F72921">
          <w:rPr>
            <w:rStyle w:val="a3"/>
            <w:lang w:val="en-US"/>
          </w:rPr>
          <w:t>komod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pod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tv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s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chetyremya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dverkami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line</w:t>
        </w:r>
        <w:r w:rsidRPr="00AD6D80">
          <w:rPr>
            <w:rStyle w:val="a3"/>
          </w:rPr>
          <w:t>-</w:t>
        </w:r>
        <w:r w:rsidRPr="00F72921">
          <w:rPr>
            <w:rStyle w:val="a3"/>
            <w:lang w:val="en-US"/>
          </w:rPr>
          <w:t>r</w:t>
        </w:r>
        <w:r w:rsidRPr="00AD6D80">
          <w:rPr>
            <w:rStyle w:val="a3"/>
          </w:rPr>
          <w:t>21-</w:t>
        </w:r>
        <w:r w:rsidRPr="00F72921">
          <w:rPr>
            <w:rStyle w:val="a3"/>
            <w:lang w:val="en-US"/>
          </w:rPr>
          <w:t>beige</w:t>
        </w:r>
        <w:r w:rsidRPr="00AD6D80">
          <w:rPr>
            <w:rStyle w:val="a3"/>
          </w:rPr>
          <w:t>/</w:t>
        </w:r>
      </w:hyperlink>
    </w:p>
    <w:p w14:paraId="3E315A1D" w14:textId="1A40B0F8" w:rsidR="00AD6D80" w:rsidRPr="006C6EF5" w:rsidRDefault="00AD6D80">
      <w:pPr>
        <w:rPr>
          <w:b/>
          <w:bCs/>
        </w:rPr>
      </w:pPr>
      <w:r w:rsidRPr="006C6EF5">
        <w:rPr>
          <w:b/>
          <w:bCs/>
        </w:rPr>
        <w:t>Диван</w:t>
      </w:r>
    </w:p>
    <w:p w14:paraId="3ED1E399" w14:textId="6B950E26" w:rsidR="00634900" w:rsidRDefault="006C6EF5">
      <w:r>
        <w:t>Что то похожее на коллаже, серый велюр</w:t>
      </w:r>
    </w:p>
    <w:p w14:paraId="30D4B7C1" w14:textId="1573D7A2" w:rsidR="00634900" w:rsidRDefault="006C6EF5">
      <w:r>
        <w:t>200</w:t>
      </w:r>
      <w:r>
        <w:rPr>
          <w:lang w:val="en-US"/>
        </w:rPr>
        <w:t>x120</w:t>
      </w:r>
      <w:r>
        <w:t xml:space="preserve"> шириной</w:t>
      </w:r>
    </w:p>
    <w:p w14:paraId="2282F814" w14:textId="77777777" w:rsidR="006C6EF5" w:rsidRPr="006C6EF5" w:rsidRDefault="00AD6D80">
      <w:pPr>
        <w:rPr>
          <w:b/>
          <w:bCs/>
        </w:rPr>
      </w:pPr>
      <w:r w:rsidRPr="006C6EF5">
        <w:rPr>
          <w:b/>
          <w:bCs/>
        </w:rPr>
        <w:t>Стул</w:t>
      </w:r>
    </w:p>
    <w:p w14:paraId="4BAEA478" w14:textId="18241674" w:rsidR="00AD6D80" w:rsidRDefault="00AD6D80">
      <w:r>
        <w:t xml:space="preserve"> похожи</w:t>
      </w:r>
      <w:r w:rsidR="00634900">
        <w:t>й</w:t>
      </w:r>
      <w:r>
        <w:t xml:space="preserve"> на коллаже</w:t>
      </w:r>
    </w:p>
    <w:p w14:paraId="415DCAC5" w14:textId="4F5E792D" w:rsidR="00AD6D80" w:rsidRPr="006C6EF5" w:rsidRDefault="00AD6D80">
      <w:pPr>
        <w:rPr>
          <w:b/>
          <w:bCs/>
        </w:rPr>
      </w:pPr>
      <w:r w:rsidRPr="006C6EF5">
        <w:rPr>
          <w:b/>
          <w:bCs/>
        </w:rPr>
        <w:t>Ковер</w:t>
      </w:r>
    </w:p>
    <w:p w14:paraId="765B9460" w14:textId="3A51B785" w:rsidR="00AD6D80" w:rsidRDefault="00634900">
      <w:hyperlink r:id="rId5" w:history="1">
        <w:r w:rsidRPr="00F72921">
          <w:rPr>
            <w:rStyle w:val="a3"/>
          </w:rPr>
          <w:t>https://amikovry.ru/catalog/product/bezvorsovyy-kover-gulf-lg3303-l36/?offer=304877</w:t>
        </w:r>
      </w:hyperlink>
    </w:p>
    <w:p w14:paraId="4EAF58DD" w14:textId="37F0FE10" w:rsidR="00AD6D80" w:rsidRDefault="00AD6D80"/>
    <w:p w14:paraId="334F753E" w14:textId="38323C2B" w:rsidR="00AD6D80" w:rsidRPr="006C6EF5" w:rsidRDefault="00AD6D80">
      <w:pPr>
        <w:rPr>
          <w:b/>
          <w:bCs/>
        </w:rPr>
      </w:pPr>
      <w:r w:rsidRPr="006C6EF5">
        <w:rPr>
          <w:b/>
          <w:bCs/>
        </w:rPr>
        <w:t>Люстра</w:t>
      </w:r>
    </w:p>
    <w:p w14:paraId="7A3B1762" w14:textId="3B5D1A12" w:rsidR="00AD6D80" w:rsidRDefault="00AD6D80">
      <w:r>
        <w:rPr>
          <w:noProof/>
        </w:rPr>
        <w:drawing>
          <wp:inline distT="0" distB="0" distL="0" distR="0" wp14:anchorId="7DBDEFFD" wp14:editId="7AACB9BD">
            <wp:extent cx="3276600" cy="228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9FC3F" w14:textId="002F45DC" w:rsidR="00AD6D80" w:rsidRDefault="00634900">
      <w:hyperlink r:id="rId7" w:history="1">
        <w:r w:rsidRPr="00F72921">
          <w:rPr>
            <w:rStyle w:val="a3"/>
          </w:rPr>
          <w:t>https://lampsshop.ru/?store-page=Люстра-Lauren-Сeiling-p218823983</w:t>
        </w:r>
      </w:hyperlink>
    </w:p>
    <w:p w14:paraId="09411368" w14:textId="0D642A8A" w:rsidR="00634900" w:rsidRDefault="00634900"/>
    <w:p w14:paraId="56C09765" w14:textId="1D3CCB46" w:rsidR="00634900" w:rsidRPr="006C6EF5" w:rsidRDefault="00634900">
      <w:pPr>
        <w:rPr>
          <w:b/>
          <w:bCs/>
        </w:rPr>
      </w:pPr>
      <w:r w:rsidRPr="006C6EF5">
        <w:rPr>
          <w:b/>
          <w:bCs/>
        </w:rPr>
        <w:t>Тумбочка</w:t>
      </w:r>
    </w:p>
    <w:p w14:paraId="3D8516E5" w14:textId="40B9143E" w:rsidR="00634900" w:rsidRDefault="00634900">
      <w:hyperlink r:id="rId8" w:history="1">
        <w:r w:rsidRPr="00F72921">
          <w:rPr>
            <w:rStyle w:val="a3"/>
          </w:rPr>
          <w:t>https://www.wildberries.ru/catalog/12544612/detail.aspx</w:t>
        </w:r>
      </w:hyperlink>
    </w:p>
    <w:p w14:paraId="174A59AF" w14:textId="77777777" w:rsidR="00634900" w:rsidRDefault="00634900"/>
    <w:p w14:paraId="04D4821D" w14:textId="6790378C" w:rsidR="00634900" w:rsidRPr="003F724A" w:rsidRDefault="00634900">
      <w:pPr>
        <w:rPr>
          <w:b/>
          <w:bCs/>
        </w:rPr>
      </w:pPr>
      <w:r w:rsidRPr="003F724A">
        <w:rPr>
          <w:b/>
          <w:bCs/>
        </w:rPr>
        <w:t>Светильник на стене около дивана</w:t>
      </w:r>
    </w:p>
    <w:p w14:paraId="3FA8CCAF" w14:textId="5AAFA988" w:rsidR="00634900" w:rsidRDefault="00634900">
      <w:hyperlink r:id="rId9" w:history="1">
        <w:r w:rsidRPr="00F72921">
          <w:rPr>
            <w:rStyle w:val="a3"/>
          </w:rPr>
          <w:t>https://lightsnab.ru/light/nastennyj-svetilnik-ruchs-wall/</w:t>
        </w:r>
      </w:hyperlink>
    </w:p>
    <w:p w14:paraId="51F2E755" w14:textId="6AE29423" w:rsidR="00634900" w:rsidRDefault="00634900"/>
    <w:p w14:paraId="1159E4A6" w14:textId="0B03CBD2" w:rsidR="00B7758D" w:rsidRDefault="00B7758D">
      <w:r>
        <w:t>Шкаф  с такими дверьми, но в цвет стен, стены как в спальне</w:t>
      </w:r>
    </w:p>
    <w:p w14:paraId="2BAEF256" w14:textId="719385CF" w:rsidR="00B7758D" w:rsidRDefault="00B7758D"/>
    <w:p w14:paraId="43815BB9" w14:textId="04EF2E53" w:rsidR="00B7758D" w:rsidRPr="00AD6D80" w:rsidRDefault="00B7758D">
      <w:r>
        <w:rPr>
          <w:noProof/>
        </w:rPr>
        <w:lastRenderedPageBreak/>
        <w:drawing>
          <wp:inline distT="0" distB="0" distL="0" distR="0" wp14:anchorId="66D0C878" wp14:editId="47251AA4">
            <wp:extent cx="5940425" cy="63544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5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758D" w:rsidRPr="00AD6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50"/>
    <w:rsid w:val="003F724A"/>
    <w:rsid w:val="00634900"/>
    <w:rsid w:val="006C6EF5"/>
    <w:rsid w:val="008E79BD"/>
    <w:rsid w:val="00AD6D80"/>
    <w:rsid w:val="00B7758D"/>
    <w:rsid w:val="00E5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4E25"/>
  <w15:chartTrackingRefBased/>
  <w15:docId w15:val="{5C66A3B1-415A-45C1-A346-3201CF9C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D8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D6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dberries.ru/catalog/12544612/detail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ampsshop.ru/?store-page=&#1051;&#1102;&#1089;&#1090;&#1088;&#1072;-Lauren-&#1057;eiling-p21882398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amikovry.ru/catalog/product/bezvorsovyy-kover-gulf-lg3303-l36/?offer=304877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etagerca.ru/product/komod-pod-tv-s-chetyremya-dverkami-line-r21-beige/" TargetMode="External"/><Relationship Id="rId9" Type="http://schemas.openxmlformats.org/officeDocument/2006/relationships/hyperlink" Target="https://lightsnab.ru/light/nastennyj-svetilnik-ruchs-wal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2023-01-24T09:06:00Z</dcterms:created>
  <dcterms:modified xsi:type="dcterms:W3CDTF">2023-01-24T10:03:00Z</dcterms:modified>
</cp:coreProperties>
</file>