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BA3BD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74BD86ED" w14:textId="005200D7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243BA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243B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C0D682E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Алешина Наталья Игоревна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0C5B914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2243BA" w:rsidRPr="00A11917">
        <w:rPr>
          <w:rFonts w:ascii="Times New Roman" w:eastAsia="Times New Roman" w:hAnsi="Times New Roman"/>
          <w:sz w:val="24"/>
          <w:szCs w:val="24"/>
          <w:lang w:eastAsia="ru-RU"/>
        </w:rPr>
        <w:t>3D - визуализация помещений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F0AA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2243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D9B596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2243BA" w:rsidRPr="002243BA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243BA" w:rsidRPr="002243B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707FBE1E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43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09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2243B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4116E9F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A5425"/>
    <w:rsid w:val="005F0AA5"/>
    <w:rsid w:val="005F6F77"/>
    <w:rsid w:val="00704C2D"/>
    <w:rsid w:val="00806757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2023-02-09T11:13:00Z</dcterms:created>
  <dcterms:modified xsi:type="dcterms:W3CDTF">2023-02-09T11:13:00Z</dcterms:modified>
</cp:coreProperties>
</file>