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B9C17" w14:textId="113D7908" w:rsidR="009C073B" w:rsidRDefault="007C1852">
      <w:r>
        <w:fldChar w:fldCharType="begin"/>
      </w:r>
      <w:r>
        <w:instrText xml:space="preserve"> HYPERLINK "https://luxury-plitka.ru/rex_ceramiche_etoile_de_rex/rex_etoile_de_rex_creme_glo_120h280-i186325.html" </w:instrText>
      </w:r>
      <w:r>
        <w:fldChar w:fldCharType="separate"/>
      </w:r>
      <w:r>
        <w:rPr>
          <w:rStyle w:val="a3"/>
        </w:rPr>
        <w:t>Rex Etoile De Rex Creme Glo 120х280, цвет: серый - купить в Москве с доставкой | Цены на сайте (luxury-plitka.ru)</w:t>
      </w:r>
      <w:r>
        <w:fldChar w:fldCharType="end"/>
      </w:r>
    </w:p>
    <w:p w14:paraId="7E58E857" w14:textId="33D659E7" w:rsidR="000256BD" w:rsidRDefault="000256BD"/>
    <w:p w14:paraId="4143B5FB" w14:textId="4A202BD3" w:rsidR="000256BD" w:rsidRDefault="000256BD">
      <w:hyperlink r:id="rId5" w:history="1">
        <w:r>
          <w:rPr>
            <w:rStyle w:val="a3"/>
          </w:rPr>
          <w:t>Керамогранит Italon Шарм Эво Калакатта 80х80 610010001679 в интернет-магазине Италон (italonceramica.ru)</w:t>
        </w:r>
      </w:hyperlink>
    </w:p>
    <w:p w14:paraId="4F3E0F19" w14:textId="380E9449" w:rsidR="000256BD" w:rsidRDefault="000256BD"/>
    <w:p w14:paraId="225B7F73" w14:textId="2B352AD5" w:rsidR="009D5A8E" w:rsidRDefault="009D5A8E"/>
    <w:p w14:paraId="49A623FA" w14:textId="314D716D" w:rsidR="009D5A8E" w:rsidRDefault="000E7F97">
      <w:r>
        <w:t>Добрый день!</w:t>
      </w:r>
    </w:p>
    <w:p w14:paraId="72859CE6" w14:textId="473E6A4A" w:rsidR="009D5A8E" w:rsidRDefault="009D5A8E">
      <w:r>
        <w:t xml:space="preserve">В проекте предусмотрен сейчас такой керамогранит везде </w:t>
      </w:r>
      <w:proofErr w:type="gramStart"/>
      <w:r>
        <w:t>( кухня</w:t>
      </w:r>
      <w:proofErr w:type="gramEnd"/>
      <w:r>
        <w:t>, гостиная, санузел, прихожая и балкон)</w:t>
      </w:r>
    </w:p>
    <w:p w14:paraId="7C58EF81" w14:textId="045DA5F5" w:rsidR="00344B82" w:rsidRDefault="000E7F97">
      <w:hyperlink r:id="rId6" w:history="1">
        <w:r w:rsidRPr="000E7F97">
          <w:rPr>
            <w:rStyle w:val="a3"/>
          </w:rPr>
          <w:t>https://shop.italonceramica.ru/product/keramogranit-sharm-evo-kalakatta-60kh120-nat-610010001411/</w:t>
        </w:r>
      </w:hyperlink>
    </w:p>
    <w:p w14:paraId="074D5C0D" w14:textId="775E6BC2" w:rsidR="009D5A8E" w:rsidRDefault="009D5A8E">
      <w:r>
        <w:t>Предлагаем рассмотреть такой вариант:</w:t>
      </w:r>
    </w:p>
    <w:p w14:paraId="4E46ED67" w14:textId="0E1C8DFA" w:rsidR="009D5A8E" w:rsidRPr="009D5A8E" w:rsidRDefault="009D5A8E">
      <w:r>
        <w:t>Кухня фартук керамогранит и стена Т</w:t>
      </w:r>
      <w:r>
        <w:rPr>
          <w:lang w:val="en-US"/>
        </w:rPr>
        <w:t>V</w:t>
      </w:r>
      <w:r w:rsidRPr="009D5A8E">
        <w:t xml:space="preserve"> </w:t>
      </w:r>
      <w:r>
        <w:t>керамогранит.</w:t>
      </w:r>
    </w:p>
    <w:p w14:paraId="66EDF498" w14:textId="552A66E5" w:rsidR="009D5A8E" w:rsidRPr="00F85026" w:rsidRDefault="009D5A8E">
      <w:r>
        <w:t xml:space="preserve">Столешница и боковая часть нижнего фасада + </w:t>
      </w:r>
      <w:proofErr w:type="gramStart"/>
      <w:r>
        <w:t xml:space="preserve">остров  </w:t>
      </w:r>
      <w:r w:rsidR="00202661">
        <w:t>+</w:t>
      </w:r>
      <w:proofErr w:type="gramEnd"/>
      <w:r w:rsidR="00202661">
        <w:t xml:space="preserve"> столешница тумбы </w:t>
      </w:r>
      <w:r w:rsidR="00202661">
        <w:rPr>
          <w:lang w:val="en-US"/>
        </w:rPr>
        <w:t>TV</w:t>
      </w:r>
      <w:r w:rsidR="00F85026">
        <w:t xml:space="preserve"> </w:t>
      </w:r>
      <w:r w:rsidR="00F85026">
        <w:t>из к</w:t>
      </w:r>
      <w:r w:rsidR="00F85026" w:rsidRPr="00787CF0">
        <w:t>варцев</w:t>
      </w:r>
      <w:r w:rsidR="00F85026">
        <w:t>ого</w:t>
      </w:r>
      <w:r w:rsidR="00F85026" w:rsidRPr="00787CF0">
        <w:t xml:space="preserve"> агломерат</w:t>
      </w:r>
      <w:r w:rsidR="00F85026">
        <w:t>а</w:t>
      </w:r>
    </w:p>
    <w:p w14:paraId="2DB6C52F" w14:textId="4BDD354D" w:rsidR="00202661" w:rsidRDefault="00202661">
      <w:r>
        <w:t>Вариант 1</w:t>
      </w:r>
    </w:p>
    <w:p w14:paraId="0052AF9B" w14:textId="19F26249" w:rsidR="000E7F97" w:rsidRDefault="000E7F97">
      <w:hyperlink r:id="rId7" w:history="1">
        <w:r w:rsidRPr="000E7F97">
          <w:rPr>
            <w:rStyle w:val="a3"/>
          </w:rPr>
          <w:t>https://vicostone.ru/iskusstvenniy-kamen/misterio-bq-8815/</w:t>
        </w:r>
      </w:hyperlink>
    </w:p>
    <w:p w14:paraId="2116EAAA" w14:textId="02B15454" w:rsidR="00EC62AC" w:rsidRDefault="00202661">
      <w:r>
        <w:t>Вариант 2</w:t>
      </w:r>
    </w:p>
    <w:p w14:paraId="67FCCAC4" w14:textId="6ACE86A9" w:rsidR="000E7F97" w:rsidRDefault="000E7F97">
      <w:hyperlink r:id="rId8" w:history="1">
        <w:r w:rsidRPr="000E7F97">
          <w:rPr>
            <w:rStyle w:val="a3"/>
          </w:rPr>
          <w:t>https://vicostone.ru/iskusstvenniy-kamen/luce-di-luna-bq-8690/</w:t>
        </w:r>
      </w:hyperlink>
    </w:p>
    <w:p w14:paraId="71800E21" w14:textId="6570BD60" w:rsidR="00202661" w:rsidRPr="00EC62AC" w:rsidRDefault="00EC62AC">
      <w:r>
        <w:t>Вариант 3</w:t>
      </w:r>
    </w:p>
    <w:p w14:paraId="3AA492FA" w14:textId="0BDE2F6B" w:rsidR="00D81B89" w:rsidRDefault="00D81B89">
      <w:hyperlink r:id="rId9" w:history="1">
        <w:r w:rsidRPr="00E73F5C">
          <w:rPr>
            <w:rStyle w:val="a3"/>
          </w:rPr>
          <w:t>https://www.stoleshka.ru/catalog/kvartsevyy_kamen/ri177_rio/</w:t>
        </w:r>
      </w:hyperlink>
    </w:p>
    <w:p w14:paraId="14B76E53" w14:textId="36E09917" w:rsidR="00202661" w:rsidRDefault="00344B82">
      <w:r>
        <w:t>Т</w:t>
      </w:r>
      <w:r w:rsidRPr="00344B82">
        <w:t>ут прожилку похожи на керамогранит</w:t>
      </w:r>
      <w:r>
        <w:t xml:space="preserve">. </w:t>
      </w:r>
      <w:r w:rsidR="00F85026">
        <w:t>Но э</w:t>
      </w:r>
      <w:r w:rsidRPr="00344B82">
        <w:t>то разные материалы, их нужно посмотреть вживую, они могут отличаться. Насколько принципиально отличие лучше конечно сравнить.</w:t>
      </w:r>
    </w:p>
    <w:p w14:paraId="726053E3" w14:textId="69DBDFB0" w:rsidR="00202661" w:rsidRPr="00787CF0" w:rsidRDefault="00787CF0">
      <w:r>
        <w:t xml:space="preserve">Необходимо </w:t>
      </w:r>
      <w:proofErr w:type="gramStart"/>
      <w:r>
        <w:t>будет  2</w:t>
      </w:r>
      <w:proofErr w:type="gramEnd"/>
      <w:r>
        <w:t xml:space="preserve"> </w:t>
      </w:r>
      <w:proofErr w:type="spellStart"/>
      <w:r>
        <w:t>слеба</w:t>
      </w:r>
      <w:proofErr w:type="spellEnd"/>
      <w:r>
        <w:t xml:space="preserve">  ( с учетом боковины на кухне и тумбе Т</w:t>
      </w:r>
      <w:r>
        <w:rPr>
          <w:lang w:val="en-US"/>
        </w:rPr>
        <w:t>V</w:t>
      </w:r>
      <w:r w:rsidRPr="00787CF0">
        <w:t xml:space="preserve"> </w:t>
      </w:r>
      <w:r>
        <w:t xml:space="preserve">из остатков).  На столешнице на кухне </w:t>
      </w:r>
      <w:r w:rsidR="00F85026">
        <w:t xml:space="preserve">будет </w:t>
      </w:r>
      <w:r>
        <w:t>шов.  Цену можно посмотреть на сайте.</w:t>
      </w:r>
    </w:p>
    <w:p w14:paraId="7262D412" w14:textId="1E18BA10" w:rsidR="009D5A8E" w:rsidRDefault="009D5A8E"/>
    <w:p w14:paraId="35A6BF98" w14:textId="59110482" w:rsidR="00FB1667" w:rsidRDefault="00FB1667"/>
    <w:p w14:paraId="7CE6C457" w14:textId="3DA49704" w:rsidR="00FB1667" w:rsidRDefault="00FB1667">
      <w:r>
        <w:t xml:space="preserve">Теоретически при двух слебах останется на один подоконник и столешницы </w:t>
      </w:r>
      <w:r w:rsidR="009A1DB3">
        <w:t>для столиков</w:t>
      </w:r>
      <w:proofErr w:type="gramStart"/>
      <w:r w:rsidR="0004749D">
        <w:t>)</w:t>
      </w:r>
      <w:proofErr w:type="gramEnd"/>
      <w:r w:rsidR="0004749D">
        <w:t xml:space="preserve"> </w:t>
      </w:r>
      <w:r w:rsidR="009A1DB3">
        <w:t xml:space="preserve">На остальные </w:t>
      </w:r>
      <w:r w:rsidR="0004749D">
        <w:t xml:space="preserve">подоконники </w:t>
      </w:r>
      <w:r w:rsidR="009A1DB3">
        <w:t>нужно будет еще половина слэба, но один будет со швом. Если без шва</w:t>
      </w:r>
      <w:r w:rsidR="0004749D">
        <w:t>,</w:t>
      </w:r>
      <w:r w:rsidR="009A1DB3">
        <w:t xml:space="preserve"> то еще один </w:t>
      </w:r>
      <w:proofErr w:type="spellStart"/>
      <w:r w:rsidR="009A1DB3">
        <w:t>слэб</w:t>
      </w:r>
      <w:proofErr w:type="spellEnd"/>
      <w:r w:rsidR="009A1DB3">
        <w:t xml:space="preserve">. Но точные расчет, </w:t>
      </w:r>
      <w:proofErr w:type="gramStart"/>
      <w:r w:rsidR="009A1DB3">
        <w:t>конечно</w:t>
      </w:r>
      <w:proofErr w:type="gramEnd"/>
      <w:r w:rsidR="009A1DB3">
        <w:t xml:space="preserve"> нужно будет запросить у спец. компании.</w:t>
      </w:r>
    </w:p>
    <w:p w14:paraId="1707B0C7" w14:textId="4BEDB6F3" w:rsidR="009A1DB3" w:rsidRPr="009D5A8E" w:rsidRDefault="009A1DB3"/>
    <w:sectPr w:rsidR="009A1DB3" w:rsidRPr="009D5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F61"/>
    <w:rsid w:val="000256BD"/>
    <w:rsid w:val="00047415"/>
    <w:rsid w:val="0004749D"/>
    <w:rsid w:val="000E7F97"/>
    <w:rsid w:val="00126807"/>
    <w:rsid w:val="00202661"/>
    <w:rsid w:val="00344B82"/>
    <w:rsid w:val="00733EFF"/>
    <w:rsid w:val="00787CF0"/>
    <w:rsid w:val="007C1852"/>
    <w:rsid w:val="009A1DB3"/>
    <w:rsid w:val="009C073B"/>
    <w:rsid w:val="009D5A8E"/>
    <w:rsid w:val="00D81B89"/>
    <w:rsid w:val="00DE45EF"/>
    <w:rsid w:val="00EC62AC"/>
    <w:rsid w:val="00EF1F61"/>
    <w:rsid w:val="00F85026"/>
    <w:rsid w:val="00FB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83030"/>
  <w15:chartTrackingRefBased/>
  <w15:docId w15:val="{3BB7F1A2-3CAE-4659-B7A4-F2244EB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185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26807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1268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costone.ru/iskusstvenniy-kamen/luce-di-luna-bq-869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costone.ru/iskusstvenniy-kamen/misterio-bq-8815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hop.italonceramica.ru/product/keramogranit-sharm-evo-kalakatta-60kh120-nat-610010001411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hop.italonceramica.ru/product/keramogranit-sharm-evo-kalakatta-80kh80-610010001679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toleshka.ru/catalog/kvartsevyy_kamen/ri177_ri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C1847-3859-4D87-B877-91C02282C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2022-08-17T09:35:00Z</dcterms:created>
  <dcterms:modified xsi:type="dcterms:W3CDTF">2022-08-17T15:32:00Z</dcterms:modified>
</cp:coreProperties>
</file>