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CEA02" w14:textId="2EF92E0F" w:rsidR="00992FBA" w:rsidRPr="00150268" w:rsidRDefault="00690E11">
      <w:pPr>
        <w:rPr>
          <w:b/>
          <w:bCs/>
        </w:rPr>
      </w:pPr>
      <w:r w:rsidRPr="00150268">
        <w:rPr>
          <w:b/>
          <w:bCs/>
        </w:rPr>
        <w:t>Гостиная:</w:t>
      </w:r>
    </w:p>
    <w:p w14:paraId="2868C0C1" w14:textId="6B04295A" w:rsidR="00690E11" w:rsidRDefault="00690E11">
      <w:r>
        <w:t xml:space="preserve">Кресла  </w:t>
      </w:r>
      <w:hyperlink r:id="rId4" w:history="1">
        <w:r>
          <w:rPr>
            <w:rStyle w:val="a3"/>
          </w:rPr>
          <w:t xml:space="preserve">Кресло </w:t>
        </w:r>
        <w:proofErr w:type="spellStart"/>
        <w:r>
          <w:rPr>
            <w:rStyle w:val="a3"/>
          </w:rPr>
          <w:t>Verona</w:t>
        </w:r>
        <w:proofErr w:type="spellEnd"/>
        <w:r>
          <w:rPr>
            <w:rStyle w:val="a3"/>
          </w:rPr>
          <w:t xml:space="preserve"> вращающееся велюровое зеленое/золото VERONA-2K-ЗЕЛЕНЫЙ-Bel37 купить по выгодной цене в интернет-магазине Гарда Декор (garda-opt.ru)</w:t>
        </w:r>
      </w:hyperlink>
    </w:p>
    <w:p w14:paraId="35897B8A" w14:textId="67C6D905" w:rsidR="00690E11" w:rsidRDefault="00690E11">
      <w:r>
        <w:t xml:space="preserve">Столик </w:t>
      </w:r>
      <w:r>
        <w:fldChar w:fldCharType="begin"/>
      </w:r>
      <w:r>
        <w:instrText xml:space="preserve"> HYPERLINK "https://loftdesigne.ru/catalog/tables" \l "item-6943" </w:instrText>
      </w:r>
      <w:r>
        <w:fldChar w:fldCharType="separate"/>
      </w:r>
      <w:r>
        <w:rPr>
          <w:rStyle w:val="a3"/>
        </w:rPr>
        <w:t>Столы в стиле LOFT (loftdesigne.ru)</w:t>
      </w:r>
      <w:r>
        <w:fldChar w:fldCharType="end"/>
      </w:r>
      <w:r w:rsidRPr="00690E11">
        <w:t xml:space="preserve"> </w:t>
      </w:r>
      <w:r>
        <w:t>есть модель на сайте</w:t>
      </w:r>
    </w:p>
    <w:p w14:paraId="739CF744" w14:textId="2E1B888C" w:rsidR="00690E11" w:rsidRDefault="008079FB">
      <w:r>
        <w:rPr>
          <w:noProof/>
        </w:rPr>
        <w:drawing>
          <wp:inline distT="0" distB="0" distL="0" distR="0" wp14:anchorId="56924DA7" wp14:editId="33F73791">
            <wp:extent cx="3629025" cy="224956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42028" cy="2257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238A6" w14:textId="7A5437AE" w:rsidR="008079FB" w:rsidRDefault="008079FB"/>
    <w:p w14:paraId="0BE90653" w14:textId="21687FBB" w:rsidR="008079FB" w:rsidRDefault="008079FB">
      <w:r>
        <w:t xml:space="preserve">Журнальный стол </w:t>
      </w:r>
      <w:r>
        <w:fldChar w:fldCharType="begin"/>
      </w:r>
      <w:r>
        <w:instrText xml:space="preserve"> HYPERLINK "https://www.roomadesign.ru/product-page/twins" </w:instrText>
      </w:r>
      <w:r>
        <w:fldChar w:fldCharType="separate"/>
      </w:r>
      <w:proofErr w:type="spellStart"/>
      <w:r>
        <w:rPr>
          <w:rStyle w:val="a3"/>
        </w:rPr>
        <w:t>Twins</w:t>
      </w:r>
      <w:proofErr w:type="spellEnd"/>
      <w:r>
        <w:rPr>
          <w:rStyle w:val="a3"/>
        </w:rPr>
        <w:t xml:space="preserve"> | </w:t>
      </w:r>
      <w:proofErr w:type="spellStart"/>
      <w:r>
        <w:rPr>
          <w:rStyle w:val="a3"/>
        </w:rPr>
        <w:t>roomadesign</w:t>
      </w:r>
      <w:proofErr w:type="spellEnd"/>
      <w:r>
        <w:fldChar w:fldCharType="end"/>
      </w:r>
    </w:p>
    <w:p w14:paraId="40F8F1D7" w14:textId="4D7F1AF4" w:rsidR="008079FB" w:rsidRDefault="008079FB"/>
    <w:p w14:paraId="2039DD75" w14:textId="2C873AB3" w:rsidR="008079FB" w:rsidRDefault="008079FB">
      <w:r>
        <w:t xml:space="preserve">Диван </w:t>
      </w:r>
    </w:p>
    <w:p w14:paraId="5AE39FC5" w14:textId="57464FA8" w:rsidR="008079FB" w:rsidRPr="002848B8" w:rsidRDefault="002848B8">
      <w:hyperlink r:id="rId6" w:history="1">
        <w:r>
          <w:rPr>
            <w:rStyle w:val="a3"/>
          </w:rPr>
          <w:t xml:space="preserve">Диван </w:t>
        </w:r>
        <w:proofErr w:type="spellStart"/>
        <w:r>
          <w:rPr>
            <w:rStyle w:val="a3"/>
          </w:rPr>
          <w:t>Феро</w:t>
        </w:r>
        <w:proofErr w:type="spellEnd"/>
        <w:r>
          <w:rPr>
            <w:rStyle w:val="a3"/>
          </w:rPr>
          <w:t xml:space="preserve"> Лаунж (eichholtz.com)</w:t>
        </w:r>
      </w:hyperlink>
    </w:p>
    <w:p w14:paraId="500BA68D" w14:textId="60CF43C0" w:rsidR="008079FB" w:rsidRDefault="007B21D7">
      <w:r>
        <w:t>Люстра</w:t>
      </w:r>
    </w:p>
    <w:p w14:paraId="0A670B1F" w14:textId="5E4C1F6C" w:rsidR="007B21D7" w:rsidRDefault="007B21D7">
      <w:r>
        <w:fldChar w:fldCharType="begin"/>
      </w:r>
      <w:r>
        <w:instrText xml:space="preserve"> HYPERLINK "https://garda-opt.ru/catalog/potolochnye-svetilniki/62gdm-810021-800-lyustra-serena-prozr-steklo-zoloto-d80sm-h65sm/" </w:instrText>
      </w:r>
      <w:r>
        <w:fldChar w:fldCharType="separate"/>
      </w:r>
      <w:r>
        <w:rPr>
          <w:rStyle w:val="a3"/>
        </w:rPr>
        <w:t xml:space="preserve">Люстра </w:t>
      </w:r>
      <w:proofErr w:type="spellStart"/>
      <w:r>
        <w:rPr>
          <w:rStyle w:val="a3"/>
        </w:rPr>
        <w:t>Serena</w:t>
      </w:r>
      <w:proofErr w:type="spellEnd"/>
      <w:r>
        <w:rPr>
          <w:rStyle w:val="a3"/>
        </w:rPr>
        <w:t xml:space="preserve"> прозрачное стекло/золото 62GDM-810021-800 купить по выгодной цене в интернет-магазине Гарда Декор (garda-opt.ru)</w:t>
      </w:r>
      <w:r>
        <w:fldChar w:fldCharType="end"/>
      </w:r>
    </w:p>
    <w:p w14:paraId="295E6BD8" w14:textId="2530C3AA" w:rsidR="00150268" w:rsidRDefault="00150268"/>
    <w:p w14:paraId="5ACF26ED" w14:textId="3386FE64" w:rsidR="00150268" w:rsidRDefault="00150268">
      <w:r>
        <w:t>Потолочный светильник у камина пришлем позже</w:t>
      </w:r>
    </w:p>
    <w:p w14:paraId="5CDA14E6" w14:textId="1D299A79" w:rsidR="00150268" w:rsidRDefault="00150268">
      <w:r>
        <w:t xml:space="preserve">Виниловый </w:t>
      </w:r>
      <w:proofErr w:type="spellStart"/>
      <w:proofErr w:type="gramStart"/>
      <w:r>
        <w:t>проигрователь</w:t>
      </w:r>
      <w:proofErr w:type="spellEnd"/>
      <w:r>
        <w:t xml:space="preserve">  </w:t>
      </w:r>
      <w:r>
        <w:t>пришлем</w:t>
      </w:r>
      <w:proofErr w:type="gramEnd"/>
      <w:r>
        <w:t xml:space="preserve"> позже</w:t>
      </w:r>
    </w:p>
    <w:p w14:paraId="7B32FFA6" w14:textId="6E8673C5" w:rsidR="002848B8" w:rsidRDefault="002848B8"/>
    <w:p w14:paraId="37143F22" w14:textId="03B8757E" w:rsidR="002848B8" w:rsidRPr="00150268" w:rsidRDefault="002848B8">
      <w:pPr>
        <w:rPr>
          <w:b/>
          <w:bCs/>
        </w:rPr>
      </w:pPr>
      <w:r w:rsidRPr="00150268">
        <w:rPr>
          <w:b/>
          <w:bCs/>
        </w:rPr>
        <w:t>Коридор Холл</w:t>
      </w:r>
    </w:p>
    <w:p w14:paraId="4E75FDC0" w14:textId="1C02213A" w:rsidR="002848B8" w:rsidRDefault="002848B8">
      <w:r>
        <w:t>Консоль</w:t>
      </w:r>
    </w:p>
    <w:p w14:paraId="56802070" w14:textId="0ED7FA6D" w:rsidR="002848B8" w:rsidRDefault="002848B8">
      <w:hyperlink r:id="rId7" w:history="1">
        <w:r>
          <w:rPr>
            <w:rStyle w:val="a3"/>
          </w:rPr>
          <w:t>Консоль с ящиками черное стекло/золото KFG058 купить по выгодной цене в интернет-магазине Гарда Декор (garda-opt.ru)</w:t>
        </w:r>
      </w:hyperlink>
      <w:r>
        <w:t xml:space="preserve"> по запросу на сайте есть модель</w:t>
      </w:r>
    </w:p>
    <w:p w14:paraId="3FFB8641" w14:textId="77777777" w:rsidR="002848B8" w:rsidRPr="002848B8" w:rsidRDefault="002848B8"/>
    <w:p w14:paraId="6C219AAA" w14:textId="619422EA" w:rsidR="002D7574" w:rsidRDefault="002D7574">
      <w:r>
        <w:t xml:space="preserve">Бра над консолью в молдингах </w:t>
      </w:r>
    </w:p>
    <w:p w14:paraId="0B0C5F13" w14:textId="1CD42421" w:rsidR="002D7574" w:rsidRDefault="002D7574">
      <w:hyperlink r:id="rId8" w:history="1">
        <w:r>
          <w:rPr>
            <w:rStyle w:val="a3"/>
          </w:rPr>
          <w:t xml:space="preserve">Бра </w:t>
        </w:r>
        <w:proofErr w:type="spellStart"/>
        <w:r>
          <w:rPr>
            <w:rStyle w:val="a3"/>
          </w:rPr>
          <w:t>Brubeck</w:t>
        </w:r>
        <w:proofErr w:type="spellEnd"/>
        <w:r>
          <w:rPr>
            <w:rStyle w:val="a3"/>
          </w:rPr>
          <w:t xml:space="preserve"> V – от </w:t>
        </w:r>
        <w:proofErr w:type="spellStart"/>
        <w:r>
          <w:rPr>
            <w:rStyle w:val="a3"/>
          </w:rPr>
          <w:t>Delamp</w:t>
        </w:r>
        <w:proofErr w:type="spellEnd"/>
        <w:r>
          <w:rPr>
            <w:rStyle w:val="a3"/>
          </w:rPr>
          <w:t xml:space="preserve"> купить за 10900 руб.</w:t>
        </w:r>
      </w:hyperlink>
      <w:r>
        <w:t xml:space="preserve"> ширина 14</w:t>
      </w:r>
      <w:r w:rsidR="006B0A29">
        <w:rPr>
          <w:lang w:val="en-US"/>
        </w:rPr>
        <w:t xml:space="preserve"> </w:t>
      </w:r>
      <w:r w:rsidR="006B0A29">
        <w:t>см, вместо 16см</w:t>
      </w:r>
    </w:p>
    <w:p w14:paraId="5B736921" w14:textId="13AE7738" w:rsidR="006B0A29" w:rsidRDefault="006B0A29">
      <w:r>
        <w:t>Зеркало</w:t>
      </w:r>
    </w:p>
    <w:p w14:paraId="02414DD7" w14:textId="35BE1E8A" w:rsidR="006B0A29" w:rsidRDefault="006B0A29">
      <w:hyperlink r:id="rId9" w:history="1">
        <w:r w:rsidRPr="00A711B7">
          <w:rPr>
            <w:rStyle w:val="a3"/>
          </w:rPr>
          <w:t>https://forestgum.ru/catalog/mirror/zerkalo_v_rame_larri_gold/</w:t>
        </w:r>
      </w:hyperlink>
      <w:r>
        <w:t xml:space="preserve"> </w:t>
      </w:r>
    </w:p>
    <w:p w14:paraId="59A66EB8" w14:textId="117ACB3A" w:rsidR="006B0A29" w:rsidRDefault="006B0A29">
      <w:pPr>
        <w:rPr>
          <w:lang w:val="en-US"/>
        </w:rPr>
      </w:pPr>
      <w:r>
        <w:lastRenderedPageBreak/>
        <w:t>размер 80</w:t>
      </w:r>
      <w:r>
        <w:rPr>
          <w:lang w:val="en-US"/>
        </w:rPr>
        <w:t>x120</w:t>
      </w:r>
    </w:p>
    <w:p w14:paraId="2ED31D41" w14:textId="1E79F395" w:rsidR="006B0A29" w:rsidRDefault="00150268">
      <w:r>
        <w:t xml:space="preserve">потолочный светильник </w:t>
      </w:r>
    </w:p>
    <w:p w14:paraId="298560B4" w14:textId="040D2531" w:rsidR="00150268" w:rsidRPr="00150268" w:rsidRDefault="00150268">
      <w:hyperlink r:id="rId10" w:history="1">
        <w:r w:rsidRPr="00A711B7">
          <w:rPr>
            <w:rStyle w:val="a3"/>
          </w:rPr>
          <w:t>https://www.lustrograd.com/catalog/lyustry/potolochaya_lyustra_vitaluce_v5148_1_6s/</w:t>
        </w:r>
      </w:hyperlink>
    </w:p>
    <w:p w14:paraId="597ABB7C" w14:textId="19E86FD6" w:rsidR="00150268" w:rsidRDefault="00150268">
      <w:r>
        <w:t xml:space="preserve">вместо черной фурнитуры золото </w:t>
      </w:r>
      <w:proofErr w:type="gramStart"/>
      <w:r>
        <w:t>( как</w:t>
      </w:r>
      <w:proofErr w:type="gramEnd"/>
      <w:r>
        <w:t xml:space="preserve"> в гос</w:t>
      </w:r>
      <w:r w:rsidR="00391314">
        <w:t>т</w:t>
      </w:r>
      <w:r>
        <w:t>иной)</w:t>
      </w:r>
    </w:p>
    <w:p w14:paraId="0EAF8567" w14:textId="7E9D8845" w:rsidR="006B0A29" w:rsidRDefault="006B0A29"/>
    <w:p w14:paraId="7C81C6AF" w14:textId="77777777" w:rsidR="006B0A29" w:rsidRPr="00150268" w:rsidRDefault="006B0A29"/>
    <w:p w14:paraId="4EA26F37" w14:textId="2F298141" w:rsidR="002D7574" w:rsidRDefault="006B0A29">
      <w:r>
        <w:rPr>
          <w:noProof/>
        </w:rPr>
        <w:drawing>
          <wp:inline distT="0" distB="0" distL="0" distR="0" wp14:anchorId="66506670" wp14:editId="519EF6CA">
            <wp:extent cx="5430131" cy="6238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39014" cy="6249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C5C17" w14:textId="6835A011" w:rsidR="002D7574" w:rsidRDefault="002D7574"/>
    <w:p w14:paraId="6C4A917A" w14:textId="77777777" w:rsidR="002D7574" w:rsidRDefault="002D7574"/>
    <w:p w14:paraId="79BFFA79" w14:textId="7E12D24D" w:rsidR="007B21D7" w:rsidRDefault="00150268">
      <w:r>
        <w:t xml:space="preserve">Банкета </w:t>
      </w:r>
    </w:p>
    <w:p w14:paraId="331AC74A" w14:textId="1AFE4697" w:rsidR="00150268" w:rsidRDefault="00150268">
      <w:r>
        <w:t>Пришлем позже</w:t>
      </w:r>
    </w:p>
    <w:p w14:paraId="27E6DA29" w14:textId="77777777" w:rsidR="00150268" w:rsidRPr="007B21D7" w:rsidRDefault="00150268"/>
    <w:p w14:paraId="5B2479FB" w14:textId="77777777" w:rsidR="008079FB" w:rsidRDefault="008079FB"/>
    <w:p w14:paraId="0B9346C9" w14:textId="77777777" w:rsidR="008079FB" w:rsidRPr="008079FB" w:rsidRDefault="008079FB"/>
    <w:sectPr w:rsidR="008079FB" w:rsidRPr="00807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CC5"/>
    <w:rsid w:val="00150268"/>
    <w:rsid w:val="002848B8"/>
    <w:rsid w:val="002D7574"/>
    <w:rsid w:val="00391314"/>
    <w:rsid w:val="00690E11"/>
    <w:rsid w:val="006B0A29"/>
    <w:rsid w:val="007B21D7"/>
    <w:rsid w:val="008079FB"/>
    <w:rsid w:val="00992FBA"/>
    <w:rsid w:val="00E9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CC0F2"/>
  <w15:chartTrackingRefBased/>
  <w15:docId w15:val="{40C5BCFA-6551-479D-B2C9-4427324D6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0E1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079FB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6B0A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lamp.ru/product/bra-brubeck-v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garda-opt.ru/catalog/konsoli_1/kfg058-konsol-chernaya-2-yashchika-120-42-77sm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ichholtz.com/en/sofa-feraud-lounge-111946.html" TargetMode="External"/><Relationship Id="rId11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hyperlink" Target="https://www.lustrograd.com/catalog/lyustry/potolochaya_lyustra_vitaluce_v5148_1_6s/" TargetMode="External"/><Relationship Id="rId4" Type="http://schemas.openxmlformats.org/officeDocument/2006/relationships/hyperlink" Target="https://garda-opt.ru/catalog/velyurovye-kresla/kreslo-verona-vrashchayushcheesya-velyur-zelenyy-bel37-zoloto-70-77-80sm/" TargetMode="External"/><Relationship Id="rId9" Type="http://schemas.openxmlformats.org/officeDocument/2006/relationships/hyperlink" Target="https://forestgum.ru/catalog/mirror/zerkalo_v_rame_larri_gol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2022-01-14T10:52:00Z</dcterms:created>
  <dcterms:modified xsi:type="dcterms:W3CDTF">2022-01-14T10:52:00Z</dcterms:modified>
</cp:coreProperties>
</file>