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E511" w14:textId="7BD48D5D" w:rsidR="00D02FA1" w:rsidRDefault="0055706D">
      <w:r>
        <w:t>Доска в гостиную</w:t>
      </w:r>
    </w:p>
    <w:p w14:paraId="2D3FF610" w14:textId="7D09270E" w:rsidR="0055706D" w:rsidRDefault="0055706D">
      <w:hyperlink r:id="rId4" w:history="1">
        <w:r>
          <w:rPr>
            <w:rStyle w:val="a3"/>
          </w:rPr>
          <w:t>Инженерная доска дуб Чёрный орех (</w:t>
        </w:r>
        <w:proofErr w:type="spellStart"/>
        <w:r>
          <w:rPr>
            <w:rStyle w:val="a3"/>
          </w:rPr>
          <w:t>brushed</w:t>
        </w:r>
        <w:proofErr w:type="spellEnd"/>
        <w:r>
          <w:rPr>
            <w:rStyle w:val="a3"/>
          </w:rPr>
          <w:t>) 37848 (finexfloors.ru)</w:t>
        </w:r>
      </w:hyperlink>
      <w:r>
        <w:t xml:space="preserve"> -что-то похожее можно, ширина 190</w:t>
      </w:r>
    </w:p>
    <w:p w14:paraId="632C4FD3" w14:textId="40FFBF6D" w:rsidR="0055706D" w:rsidRDefault="0055706D">
      <w:r>
        <w:t>ковер из керамогранита в коридор</w:t>
      </w:r>
    </w:p>
    <w:p w14:paraId="2E5F815B" w14:textId="0539C2E8" w:rsidR="0055706D" w:rsidRDefault="0055706D">
      <w:hyperlink r:id="rId5" w:history="1">
        <w:proofErr w:type="spellStart"/>
        <w:r>
          <w:rPr>
            <w:rStyle w:val="a3"/>
          </w:rPr>
          <w:t>Сансеверо</w:t>
        </w:r>
        <w:proofErr w:type="spellEnd"/>
        <w:r>
          <w:rPr>
            <w:rStyle w:val="a3"/>
          </w:rPr>
          <w:t xml:space="preserve"> черный 1268HS 9.8x9.8 Керамогранит </w:t>
        </w:r>
        <w:proofErr w:type="spellStart"/>
        <w:r>
          <w:rPr>
            <w:rStyle w:val="a3"/>
          </w:rPr>
          <w:t>Керама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Марацци</w:t>
        </w:r>
        <w:proofErr w:type="spellEnd"/>
        <w:r>
          <w:rPr>
            <w:rStyle w:val="a3"/>
          </w:rPr>
          <w:t xml:space="preserve"> (</w:t>
        </w:r>
        <w:proofErr w:type="spellStart"/>
        <w:r>
          <w:rPr>
            <w:rStyle w:val="a3"/>
          </w:rPr>
          <w:t>Kerama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Marazzi</w:t>
        </w:r>
        <w:proofErr w:type="spellEnd"/>
        <w:r>
          <w:rPr>
            <w:rStyle w:val="a3"/>
          </w:rPr>
          <w:t>) купить в Москве (santehkeram.ru)</w:t>
        </w:r>
      </w:hyperlink>
    </w:p>
    <w:p w14:paraId="13F6E420" w14:textId="53090E6C" w:rsidR="0055706D" w:rsidRDefault="0055706D">
      <w:hyperlink r:id="rId6" w:history="1">
        <w:proofErr w:type="spellStart"/>
        <w:r>
          <w:rPr>
            <w:rStyle w:val="a3"/>
          </w:rPr>
          <w:t>Сансеверо</w:t>
        </w:r>
        <w:proofErr w:type="spellEnd"/>
        <w:r>
          <w:rPr>
            <w:rStyle w:val="a3"/>
          </w:rPr>
          <w:t xml:space="preserve"> белый SG240400N 24x24 Керамогранит </w:t>
        </w:r>
        <w:proofErr w:type="spellStart"/>
        <w:r>
          <w:rPr>
            <w:rStyle w:val="a3"/>
          </w:rPr>
          <w:t>Керама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Марацци</w:t>
        </w:r>
        <w:proofErr w:type="spellEnd"/>
        <w:r>
          <w:rPr>
            <w:rStyle w:val="a3"/>
          </w:rPr>
          <w:t xml:space="preserve"> (</w:t>
        </w:r>
        <w:proofErr w:type="spellStart"/>
        <w:r>
          <w:rPr>
            <w:rStyle w:val="a3"/>
          </w:rPr>
          <w:t>Kerama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Marazzi</w:t>
        </w:r>
        <w:proofErr w:type="spellEnd"/>
        <w:r>
          <w:rPr>
            <w:rStyle w:val="a3"/>
          </w:rPr>
          <w:t>) купить в Москве (santehkeram.ru)</w:t>
        </w:r>
      </w:hyperlink>
    </w:p>
    <w:p w14:paraId="1D7B27EB" w14:textId="18B73552" w:rsidR="0055706D" w:rsidRDefault="0055706D"/>
    <w:p w14:paraId="47854130" w14:textId="77777777" w:rsidR="0055706D" w:rsidRDefault="0055706D"/>
    <w:p w14:paraId="7D5D79BB" w14:textId="77777777" w:rsidR="0055706D" w:rsidRPr="0055706D" w:rsidRDefault="0055706D"/>
    <w:p w14:paraId="14399F15" w14:textId="77777777" w:rsidR="0055706D" w:rsidRPr="0055706D" w:rsidRDefault="0055706D"/>
    <w:sectPr w:rsidR="0055706D" w:rsidRPr="00557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6D"/>
    <w:rsid w:val="0055706D"/>
    <w:rsid w:val="00D0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9F68"/>
  <w15:chartTrackingRefBased/>
  <w15:docId w15:val="{D0DD1F8D-C37C-4EF9-BF95-CAA8C3A7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7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ntehkeram.ru/keramogranit/keramogranit_kerama_marazzi/keramogranit_sg240400n_sansevero_belyj_24x24_kerama_marazzi" TargetMode="External"/><Relationship Id="rId5" Type="http://schemas.openxmlformats.org/officeDocument/2006/relationships/hyperlink" Target="https://santehkeram.ru/keramogranit/keramogranit_kerama_marazzi/keramogranit_1268s_sansevero_chernyj_99x99_kerama_marazzi" TargetMode="External"/><Relationship Id="rId4" Type="http://schemas.openxmlformats.org/officeDocument/2006/relationships/hyperlink" Target="https://finexfloors.ru/catalog/inzhenernaya_doska/inzhenernaya_doska_chernyy_oreh_brushed/378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2022-01-13T14:16:00Z</dcterms:created>
  <dcterms:modified xsi:type="dcterms:W3CDTF">2022-01-13T14:50:00Z</dcterms:modified>
</cp:coreProperties>
</file>