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4DF4E5" w14:textId="7BAD6C28" w:rsidR="00513668" w:rsidRPr="0079753D" w:rsidRDefault="00B37B55">
      <w:r w:rsidRPr="00B37B55">
        <w:t>https://russia.thatsliving.com/product/divan-follow-the-rules/</w:t>
      </w:r>
      <w:r w:rsidR="0079753D" w:rsidRPr="0079753D">
        <w:t xml:space="preserve">  </w:t>
      </w:r>
      <w:r w:rsidR="0079753D">
        <w:t>ДИВАН</w:t>
      </w:r>
    </w:p>
    <w:sectPr w:rsidR="00513668" w:rsidRPr="007975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F03"/>
    <w:rsid w:val="00513668"/>
    <w:rsid w:val="0079753D"/>
    <w:rsid w:val="00B37B55"/>
    <w:rsid w:val="00B8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8296F"/>
  <w15:chartTrackingRefBased/>
  <w15:docId w15:val="{59DD0E92-4A4A-4521-8BF6-6DDC1ED98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60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Бабкин</dc:creator>
  <cp:keywords/>
  <dc:description/>
  <cp:lastModifiedBy>Дмитрий Бабкин</cp:lastModifiedBy>
  <cp:revision>3</cp:revision>
  <dcterms:created xsi:type="dcterms:W3CDTF">2021-04-06T13:12:00Z</dcterms:created>
  <dcterms:modified xsi:type="dcterms:W3CDTF">2021-04-06T13:12:00Z</dcterms:modified>
</cp:coreProperties>
</file>