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F6973" w:rsidRPr="009F6973" w:rsidRDefault="009F6973" w:rsidP="009F6973">
      <w:pPr>
        <w:shd w:val="clear" w:color="auto" w:fill="FFFFFF"/>
        <w:spacing w:after="150" w:line="300" w:lineRule="atLeast"/>
        <w:outlineLvl w:val="0"/>
        <w:rPr>
          <w:rFonts w:ascii="Arial" w:eastAsia="Times New Roman" w:hAnsi="Arial" w:cs="Arial"/>
          <w:b/>
          <w:bCs/>
          <w:i/>
          <w:iCs/>
          <w:color w:val="20201E"/>
          <w:kern w:val="36"/>
          <w:sz w:val="38"/>
          <w:szCs w:val="38"/>
          <w:lang w:eastAsia="ru-RU"/>
        </w:rPr>
      </w:pPr>
      <w:r w:rsidRPr="009F6973">
        <w:rPr>
          <w:rFonts w:ascii="Arial" w:eastAsia="Times New Roman" w:hAnsi="Arial" w:cs="Arial"/>
          <w:b/>
          <w:bCs/>
          <w:i/>
          <w:iCs/>
          <w:color w:val="20201E"/>
          <w:kern w:val="36"/>
          <w:sz w:val="38"/>
          <w:szCs w:val="38"/>
          <w:lang w:eastAsia="ru-RU"/>
        </w:rPr>
        <w:t>Соловьев С. История России с древнейших времен - 15 томов. Антикварное издание (1960-1966 гг.)</w:t>
      </w:r>
    </w:p>
    <w:p w:rsidR="009F6973" w:rsidRPr="009F6973" w:rsidRDefault="009F6973" w:rsidP="009F6973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rPr>
          <w:rFonts w:ascii="Arial" w:eastAsia="Times New Roman" w:hAnsi="Arial" w:cs="Arial"/>
          <w:i/>
          <w:iCs/>
          <w:color w:val="333333"/>
          <w:sz w:val="23"/>
          <w:szCs w:val="23"/>
          <w:lang w:eastAsia="ru-RU"/>
        </w:rPr>
      </w:pPr>
      <w:r w:rsidRPr="009F6973">
        <w:rPr>
          <w:rFonts w:ascii="Arial" w:eastAsia="Times New Roman" w:hAnsi="Arial" w:cs="Arial"/>
          <w:i/>
          <w:iCs/>
          <w:color w:val="333333"/>
          <w:sz w:val="23"/>
          <w:szCs w:val="23"/>
          <w:lang w:eastAsia="ru-RU"/>
        </w:rPr>
        <w:t>Автор: </w:t>
      </w:r>
      <w:hyperlink r:id="rId6" w:history="1">
        <w:r w:rsidRPr="009F6973">
          <w:rPr>
            <w:rFonts w:ascii="Arial" w:eastAsia="Times New Roman" w:hAnsi="Arial" w:cs="Arial"/>
            <w:i/>
            <w:iCs/>
            <w:color w:val="80181F"/>
            <w:sz w:val="23"/>
            <w:szCs w:val="23"/>
            <w:u w:val="single"/>
            <w:lang w:eastAsia="ru-RU"/>
          </w:rPr>
          <w:t>Соловьев С.М.</w:t>
        </w:r>
      </w:hyperlink>
    </w:p>
    <w:p w:rsidR="009F6973" w:rsidRPr="009F6973" w:rsidRDefault="009F6973" w:rsidP="009F6973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rPr>
          <w:rFonts w:ascii="Arial" w:eastAsia="Times New Roman" w:hAnsi="Arial" w:cs="Arial"/>
          <w:i/>
          <w:iCs/>
          <w:color w:val="333333"/>
          <w:sz w:val="23"/>
          <w:szCs w:val="23"/>
          <w:lang w:eastAsia="ru-RU"/>
        </w:rPr>
      </w:pPr>
      <w:r w:rsidRPr="009F6973">
        <w:rPr>
          <w:rFonts w:ascii="Arial" w:eastAsia="Times New Roman" w:hAnsi="Arial" w:cs="Arial"/>
          <w:i/>
          <w:iCs/>
          <w:color w:val="333333"/>
          <w:sz w:val="23"/>
          <w:szCs w:val="23"/>
          <w:lang w:eastAsia="ru-RU"/>
        </w:rPr>
        <w:t>Серия: </w:t>
      </w:r>
      <w:hyperlink r:id="rId7" w:history="1">
        <w:r w:rsidRPr="009F6973">
          <w:rPr>
            <w:rFonts w:ascii="Arial" w:eastAsia="Times New Roman" w:hAnsi="Arial" w:cs="Arial"/>
            <w:i/>
            <w:iCs/>
            <w:color w:val="80181F"/>
            <w:sz w:val="23"/>
            <w:szCs w:val="23"/>
            <w:u w:val="single"/>
            <w:lang w:eastAsia="ru-RU"/>
          </w:rPr>
          <w:t>Ампир</w:t>
        </w:r>
      </w:hyperlink>
    </w:p>
    <w:p w:rsidR="009F6973" w:rsidRPr="009F6973" w:rsidRDefault="009F6973" w:rsidP="009F697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>
        <w:rPr>
          <w:rFonts w:ascii="Arial" w:eastAsia="Times New Roman" w:hAnsi="Arial" w:cs="Arial"/>
          <w:noProof/>
          <w:color w:val="333333"/>
          <w:sz w:val="24"/>
          <w:szCs w:val="24"/>
          <w:lang w:eastAsia="ru-RU"/>
        </w:rPr>
        <w:drawing>
          <wp:inline distT="0" distB="0" distL="0" distR="0">
            <wp:extent cx="476250" cy="476250"/>
            <wp:effectExtent l="0" t="0" r="0" b="0"/>
            <wp:docPr id="7" name="Рисунок 7" descr="Соловьев С.М. Соловьев С. История России с древнейших времен - 15 томов. Антикварное издание (1960-1966 гг.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Соловьев С.М. Соловьев С. История России с древнейших времен - 15 томов. Антикварное издание (1960-1966 гг.)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" cy="476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9F6973" w:rsidRPr="009F6973" w:rsidRDefault="009F6973" w:rsidP="009F697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>
        <w:rPr>
          <w:rFonts w:ascii="Arial" w:eastAsia="Times New Roman" w:hAnsi="Arial" w:cs="Arial"/>
          <w:noProof/>
          <w:color w:val="333333"/>
          <w:sz w:val="24"/>
          <w:szCs w:val="24"/>
          <w:lang w:eastAsia="ru-RU"/>
        </w:rPr>
        <w:drawing>
          <wp:inline distT="0" distB="0" distL="0" distR="0">
            <wp:extent cx="476250" cy="476250"/>
            <wp:effectExtent l="0" t="0" r="0" b="0"/>
            <wp:docPr id="6" name="Рисунок 6" descr="Соловьев С.М. Соловьев С. История России с древнейших времен - 15 томов. Антикварное издание (1960-1966 гг.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Соловьев С.М. Соловьев С. История России с древнейших времен - 15 томов. Антикварное издание (1960-1966 гг.)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" cy="476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F6973" w:rsidRPr="009F6973" w:rsidRDefault="009F6973" w:rsidP="009F697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>
        <w:rPr>
          <w:rFonts w:ascii="Arial" w:eastAsia="Times New Roman" w:hAnsi="Arial" w:cs="Arial"/>
          <w:noProof/>
          <w:color w:val="333333"/>
          <w:sz w:val="24"/>
          <w:szCs w:val="24"/>
          <w:lang w:eastAsia="ru-RU"/>
        </w:rPr>
        <w:drawing>
          <wp:inline distT="0" distB="0" distL="0" distR="0">
            <wp:extent cx="476250" cy="476250"/>
            <wp:effectExtent l="0" t="0" r="0" b="0"/>
            <wp:docPr id="5" name="Рисунок 5" descr="Соловьев С.М. Соловьев С. История России с древнейших времен - 15 томов. Антикварное издание (1960-1966 гг.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Соловьев С.М. Соловьев С. История России с древнейших времен - 15 томов. Антикварное издание (1960-1966 гг.)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" cy="476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F6973" w:rsidRPr="009F6973" w:rsidRDefault="009F6973" w:rsidP="009F697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>
        <w:rPr>
          <w:rFonts w:ascii="Arial" w:eastAsia="Times New Roman" w:hAnsi="Arial" w:cs="Arial"/>
          <w:noProof/>
          <w:color w:val="333333"/>
          <w:sz w:val="24"/>
          <w:szCs w:val="24"/>
          <w:lang w:eastAsia="ru-RU"/>
        </w:rPr>
        <w:drawing>
          <wp:inline distT="0" distB="0" distL="0" distR="0">
            <wp:extent cx="476250" cy="476250"/>
            <wp:effectExtent l="0" t="0" r="0" b="0"/>
            <wp:docPr id="4" name="Рисунок 4" descr="Соловьев С.М. Соловьев С. История России с древнейших времен - 15 томов. Антикварное издание (1960-1966 гг.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Соловьев С.М. Соловьев С. История России с древнейших времен - 15 томов. Антикварное издание (1960-1966 гг.)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" cy="476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F6973" w:rsidRPr="009F6973" w:rsidRDefault="009F6973" w:rsidP="009F697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>
        <w:rPr>
          <w:rFonts w:ascii="Arial" w:eastAsia="Times New Roman" w:hAnsi="Arial" w:cs="Arial"/>
          <w:noProof/>
          <w:color w:val="333333"/>
          <w:sz w:val="24"/>
          <w:szCs w:val="24"/>
          <w:lang w:eastAsia="ru-RU"/>
        </w:rPr>
        <w:drawing>
          <wp:inline distT="0" distB="0" distL="0" distR="0">
            <wp:extent cx="476250" cy="476250"/>
            <wp:effectExtent l="0" t="0" r="0" b="0"/>
            <wp:docPr id="3" name="Рисунок 3" descr="Соловьев С.М. Соловьев С. История России с древнейших времен - 15 томов. Антикварное издание (1960-1966 гг.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Соловьев С.М. Соловьев С. История России с древнейших времен - 15 томов. Антикварное издание (1960-1966 гг.)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" cy="476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F6973" w:rsidRPr="009F6973" w:rsidRDefault="009F6973" w:rsidP="009F697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>
        <w:rPr>
          <w:rFonts w:ascii="Arial" w:eastAsia="Times New Roman" w:hAnsi="Arial" w:cs="Arial"/>
          <w:noProof/>
          <w:color w:val="333333"/>
          <w:sz w:val="24"/>
          <w:szCs w:val="24"/>
          <w:lang w:eastAsia="ru-RU"/>
        </w:rPr>
        <w:drawing>
          <wp:inline distT="0" distB="0" distL="0" distR="0">
            <wp:extent cx="476250" cy="476250"/>
            <wp:effectExtent l="0" t="0" r="0" b="0"/>
            <wp:docPr id="2" name="Рисунок 2" descr="Соловьев С.М. Соловьев С. История России с древнейших времен - 15 томов. Антикварное издание (1960-1966 гг.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Соловьев С.М. Соловьев С. История России с древнейших времен - 15 томов. Антикварное издание (1960-1966 гг.)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" cy="476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F6973" w:rsidRPr="009F6973" w:rsidRDefault="009F6973" w:rsidP="009F697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>
        <w:rPr>
          <w:rFonts w:ascii="Arial" w:eastAsia="Times New Roman" w:hAnsi="Arial" w:cs="Arial"/>
          <w:noProof/>
          <w:color w:val="333333"/>
          <w:sz w:val="24"/>
          <w:szCs w:val="24"/>
          <w:lang w:eastAsia="ru-RU"/>
        </w:rPr>
        <w:drawing>
          <wp:inline distT="0" distB="0" distL="0" distR="0">
            <wp:extent cx="476250" cy="476250"/>
            <wp:effectExtent l="0" t="0" r="0" b="0"/>
            <wp:docPr id="1" name="Рисунок 1" descr="Соловьев С.М. Соловьев С. История России с древнейших времен - 15 томов. Антикварное издание (1960-1966 гг.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Соловьев С.М. Соловьев С. История России с древнейших времен - 15 томов. Антикварное издание (1960-1966 гг.)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" cy="476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F6973" w:rsidRPr="009F6973" w:rsidRDefault="009F6973" w:rsidP="009F6973">
      <w:pPr>
        <w:shd w:val="clear" w:color="auto" w:fill="FFFFFF"/>
        <w:spacing w:after="150" w:line="240" w:lineRule="auto"/>
        <w:rPr>
          <w:rFonts w:ascii="Arial" w:eastAsia="Times New Roman" w:hAnsi="Arial" w:cs="Arial"/>
          <w:i/>
          <w:iCs/>
          <w:color w:val="333333"/>
          <w:sz w:val="24"/>
          <w:szCs w:val="24"/>
          <w:lang w:eastAsia="ru-RU"/>
        </w:rPr>
      </w:pPr>
      <w:r w:rsidRPr="009F6973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>Аннотация:</w:t>
      </w:r>
      <w:r w:rsidRPr="009F6973">
        <w:rPr>
          <w:rFonts w:ascii="Arial" w:eastAsia="Times New Roman" w:hAnsi="Arial" w:cs="Arial"/>
          <w:i/>
          <w:iCs/>
          <w:color w:val="333333"/>
          <w:sz w:val="24"/>
          <w:szCs w:val="24"/>
          <w:lang w:eastAsia="ru-RU"/>
        </w:rPr>
        <w:t> Самый грандиозный труд по истории России</w:t>
      </w:r>
      <w:r w:rsidRPr="009F6973">
        <w:rPr>
          <w:rFonts w:ascii="Arial" w:eastAsia="Times New Roman" w:hAnsi="Arial" w:cs="Arial"/>
          <w:i/>
          <w:iCs/>
          <w:color w:val="333333"/>
          <w:sz w:val="24"/>
          <w:szCs w:val="24"/>
          <w:lang w:eastAsia="ru-RU"/>
        </w:rPr>
        <w:br/>
      </w:r>
      <w:r w:rsidRPr="009F6973">
        <w:rPr>
          <w:rFonts w:ascii="Arial" w:eastAsia="Times New Roman" w:hAnsi="Arial" w:cs="Arial"/>
          <w:i/>
          <w:iCs/>
          <w:color w:val="333333"/>
          <w:sz w:val="24"/>
          <w:szCs w:val="24"/>
          <w:lang w:eastAsia="ru-RU"/>
        </w:rPr>
        <w:br/>
        <w:t xml:space="preserve">30 лет неустанного ежедневного труда. Самое полное собрание фактов русской истории. 1300 лет – с V века до 1770-х годов. Славу Соловьёва никому не удалось затмить: никто из русских историков, ни до, ни после, не охватывал такого огромного хронологического пространства. Нигде больше нет столь тщательного и детального рассказа о прошлом! Ясное изложение фактов, подробное исследование явлений российской жизни, их внутренняя логика, анализ причин и следствий – на страницах этих томов национальная история предстаёт во всей полноте и взаимосвязи событий. Монументальный труд С.М. Соловьёва – явление поистине мирового масштаба, а для нашей страны его значение поистине бесценно! Для Соловьёва всегда на первом плане был источник, и только </w:t>
      </w:r>
      <w:proofErr w:type="gramStart"/>
      <w:r w:rsidRPr="009F6973">
        <w:rPr>
          <w:rFonts w:ascii="Arial" w:eastAsia="Times New Roman" w:hAnsi="Arial" w:cs="Arial"/>
          <w:i/>
          <w:iCs/>
          <w:color w:val="333333"/>
          <w:sz w:val="24"/>
          <w:szCs w:val="24"/>
          <w:lang w:eastAsia="ru-RU"/>
        </w:rPr>
        <w:t>беспристрастная</w:t>
      </w:r>
      <w:proofErr w:type="gramEnd"/>
      <w:r w:rsidRPr="009F6973">
        <w:rPr>
          <w:rFonts w:ascii="Arial" w:eastAsia="Times New Roman" w:hAnsi="Arial" w:cs="Arial"/>
          <w:i/>
          <w:iCs/>
          <w:color w:val="333333"/>
          <w:sz w:val="24"/>
          <w:szCs w:val="24"/>
          <w:lang w:eastAsia="ru-RU"/>
        </w:rPr>
        <w:t xml:space="preserve"> правда и объективная истина руководили его пером. Ровный и легкий слог учёного ведет по далёким векам – от момента расселения славянских племён по обширным равнинам до борьбы Российской империи с Турцией за выход к Чёрному морю, а изложение его собственных взглядов ярко высвечивает самые существенные черты развития нации.</w:t>
      </w:r>
      <w:r w:rsidRPr="009F6973">
        <w:rPr>
          <w:rFonts w:ascii="Arial" w:eastAsia="Times New Roman" w:hAnsi="Arial" w:cs="Arial"/>
          <w:i/>
          <w:iCs/>
          <w:color w:val="333333"/>
          <w:sz w:val="24"/>
          <w:szCs w:val="24"/>
          <w:lang w:eastAsia="ru-RU"/>
        </w:rPr>
        <w:br/>
        <w:t>Это антикварное издание – классика отечественной исторической мысли, которая не устареет никогда, без неё немыслима солидная библиотека любителя истории!</w:t>
      </w:r>
      <w:r w:rsidRPr="009F6973">
        <w:rPr>
          <w:rFonts w:ascii="Arial" w:eastAsia="Times New Roman" w:hAnsi="Arial" w:cs="Arial"/>
          <w:i/>
          <w:iCs/>
          <w:color w:val="333333"/>
          <w:sz w:val="24"/>
          <w:szCs w:val="24"/>
          <w:lang w:eastAsia="ru-RU"/>
        </w:rPr>
        <w:br/>
      </w:r>
      <w:r w:rsidRPr="009F6973">
        <w:rPr>
          <w:rFonts w:ascii="Arial" w:eastAsia="Times New Roman" w:hAnsi="Arial" w:cs="Arial"/>
          <w:i/>
          <w:iCs/>
          <w:color w:val="333333"/>
          <w:sz w:val="24"/>
          <w:szCs w:val="24"/>
          <w:lang w:eastAsia="ru-RU"/>
        </w:rPr>
        <w:br/>
      </w:r>
      <w:r w:rsidRPr="009F6973">
        <w:rPr>
          <w:rFonts w:ascii="Arial" w:eastAsia="Times New Roman" w:hAnsi="Arial" w:cs="Arial"/>
          <w:i/>
          <w:iCs/>
          <w:color w:val="333333"/>
          <w:sz w:val="24"/>
          <w:szCs w:val="24"/>
          <w:lang w:eastAsia="ru-RU"/>
        </w:rPr>
        <w:br/>
        <w:t>Бессмертная классика русской исторической мысли</w:t>
      </w:r>
      <w:r w:rsidRPr="009F6973">
        <w:rPr>
          <w:rFonts w:ascii="Arial" w:eastAsia="Times New Roman" w:hAnsi="Arial" w:cs="Arial"/>
          <w:i/>
          <w:iCs/>
          <w:color w:val="333333"/>
          <w:sz w:val="24"/>
          <w:szCs w:val="24"/>
          <w:lang w:eastAsia="ru-RU"/>
        </w:rPr>
        <w:br/>
        <w:t>1300 лет прошлого нашего народа</w:t>
      </w:r>
      <w:r w:rsidRPr="009F6973">
        <w:rPr>
          <w:rFonts w:ascii="Arial" w:eastAsia="Times New Roman" w:hAnsi="Arial" w:cs="Arial"/>
          <w:i/>
          <w:iCs/>
          <w:color w:val="333333"/>
          <w:sz w:val="24"/>
          <w:szCs w:val="24"/>
          <w:lang w:eastAsia="ru-RU"/>
        </w:rPr>
        <w:br/>
        <w:t xml:space="preserve">Антикварное издание в </w:t>
      </w:r>
      <w:proofErr w:type="spellStart"/>
      <w:r w:rsidRPr="009F6973">
        <w:rPr>
          <w:rFonts w:ascii="Arial" w:eastAsia="Times New Roman" w:hAnsi="Arial" w:cs="Arial"/>
          <w:i/>
          <w:iCs/>
          <w:color w:val="333333"/>
          <w:sz w:val="24"/>
          <w:szCs w:val="24"/>
          <w:lang w:eastAsia="ru-RU"/>
        </w:rPr>
        <w:t>изыканных</w:t>
      </w:r>
      <w:proofErr w:type="spellEnd"/>
      <w:r w:rsidRPr="009F6973">
        <w:rPr>
          <w:rFonts w:ascii="Arial" w:eastAsia="Times New Roman" w:hAnsi="Arial" w:cs="Arial"/>
          <w:i/>
          <w:iCs/>
          <w:color w:val="333333"/>
          <w:sz w:val="24"/>
          <w:szCs w:val="24"/>
          <w:lang w:eastAsia="ru-RU"/>
        </w:rPr>
        <w:t xml:space="preserve"> переплетах ручной работы</w:t>
      </w:r>
      <w:r w:rsidRPr="009F6973">
        <w:rPr>
          <w:rFonts w:ascii="Arial" w:eastAsia="Times New Roman" w:hAnsi="Arial" w:cs="Arial"/>
          <w:i/>
          <w:iCs/>
          <w:color w:val="333333"/>
          <w:sz w:val="24"/>
          <w:szCs w:val="24"/>
          <w:lang w:eastAsia="ru-RU"/>
        </w:rPr>
        <w:br/>
        <w:t>История, которую надо знать нам и нашим потомкам!</w:t>
      </w:r>
    </w:p>
    <w:p w:rsidR="003633B9" w:rsidRDefault="003633B9"/>
    <w:sectPr w:rsidR="003633B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0C4587D"/>
    <w:multiLevelType w:val="multilevel"/>
    <w:tmpl w:val="F9AE2D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F6973"/>
    <w:rsid w:val="003633B9"/>
    <w:rsid w:val="009F69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9F697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F6973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apple-converted-space">
    <w:name w:val="apple-converted-space"/>
    <w:basedOn w:val="a0"/>
    <w:rsid w:val="009F6973"/>
  </w:style>
  <w:style w:type="character" w:styleId="a3">
    <w:name w:val="Emphasis"/>
    <w:basedOn w:val="a0"/>
    <w:uiPriority w:val="20"/>
    <w:qFormat/>
    <w:rsid w:val="009F6973"/>
    <w:rPr>
      <w:i/>
      <w:iCs/>
    </w:rPr>
  </w:style>
  <w:style w:type="character" w:styleId="a4">
    <w:name w:val="Hyperlink"/>
    <w:basedOn w:val="a0"/>
    <w:uiPriority w:val="99"/>
    <w:semiHidden/>
    <w:unhideWhenUsed/>
    <w:rsid w:val="009F6973"/>
    <w:rPr>
      <w:color w:val="0000FF"/>
      <w:u w:val="single"/>
    </w:rPr>
  </w:style>
  <w:style w:type="paragraph" w:styleId="a5">
    <w:name w:val="Normal (Web)"/>
    <w:basedOn w:val="a"/>
    <w:uiPriority w:val="99"/>
    <w:semiHidden/>
    <w:unhideWhenUsed/>
    <w:rsid w:val="009F697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9F69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9F697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9F697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F6973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apple-converted-space">
    <w:name w:val="apple-converted-space"/>
    <w:basedOn w:val="a0"/>
    <w:rsid w:val="009F6973"/>
  </w:style>
  <w:style w:type="character" w:styleId="a3">
    <w:name w:val="Emphasis"/>
    <w:basedOn w:val="a0"/>
    <w:uiPriority w:val="20"/>
    <w:qFormat/>
    <w:rsid w:val="009F6973"/>
    <w:rPr>
      <w:i/>
      <w:iCs/>
    </w:rPr>
  </w:style>
  <w:style w:type="character" w:styleId="a4">
    <w:name w:val="Hyperlink"/>
    <w:basedOn w:val="a0"/>
    <w:uiPriority w:val="99"/>
    <w:semiHidden/>
    <w:unhideWhenUsed/>
    <w:rsid w:val="009F6973"/>
    <w:rPr>
      <w:color w:val="0000FF"/>
      <w:u w:val="single"/>
    </w:rPr>
  </w:style>
  <w:style w:type="paragraph" w:styleId="a5">
    <w:name w:val="Normal (Web)"/>
    <w:basedOn w:val="a"/>
    <w:uiPriority w:val="99"/>
    <w:semiHidden/>
    <w:unhideWhenUsed/>
    <w:rsid w:val="009F697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9F69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9F697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85780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7125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1319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11439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0765676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E6D1D2"/>
                        <w:left w:val="single" w:sz="6" w:space="0" w:color="E6D1D2"/>
                        <w:bottom w:val="single" w:sz="6" w:space="11" w:color="E6D1D2"/>
                        <w:right w:val="single" w:sz="6" w:space="0" w:color="E6D1D2"/>
                      </w:divBdr>
                      <w:divsChild>
                        <w:div w:id="1898009458">
                          <w:marLeft w:val="0"/>
                          <w:marRight w:val="0"/>
                          <w:marTop w:val="0"/>
                          <w:marBottom w:val="22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157830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13462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995867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890503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53563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474652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324126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135446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0621791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2065323847">
                          <w:marLeft w:val="-62"/>
                          <w:marRight w:val="-62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296230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183240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38429775">
                                      <w:marLeft w:val="120"/>
                                      <w:marRight w:val="12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5741630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4" w:color="E6D1D2"/>
                                            <w:left w:val="single" w:sz="6" w:space="0" w:color="E6D1D2"/>
                                            <w:bottom w:val="single" w:sz="6" w:space="4" w:color="E6D1D2"/>
                                            <w:right w:val="single" w:sz="6" w:space="0" w:color="E6D1D2"/>
                                          </w:divBdr>
                                        </w:div>
                                      </w:divsChild>
                                    </w:div>
                                    <w:div w:id="1468889304">
                                      <w:marLeft w:val="120"/>
                                      <w:marRight w:val="12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0599803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4" w:color="E6D1D2"/>
                                            <w:left w:val="single" w:sz="6" w:space="0" w:color="E6D1D2"/>
                                            <w:bottom w:val="single" w:sz="6" w:space="4" w:color="E6D1D2"/>
                                            <w:right w:val="single" w:sz="6" w:space="0" w:color="E6D1D2"/>
                                          </w:divBdr>
                                        </w:div>
                                      </w:divsChild>
                                    </w:div>
                                    <w:div w:id="1409032559">
                                      <w:marLeft w:val="120"/>
                                      <w:marRight w:val="12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179546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4" w:color="E6D1D2"/>
                                            <w:left w:val="single" w:sz="6" w:space="0" w:color="E6D1D2"/>
                                            <w:bottom w:val="single" w:sz="6" w:space="4" w:color="E6D1D2"/>
                                            <w:right w:val="single" w:sz="6" w:space="0" w:color="E6D1D2"/>
                                          </w:divBdr>
                                        </w:div>
                                      </w:divsChild>
                                    </w:div>
                                    <w:div w:id="731778562">
                                      <w:marLeft w:val="120"/>
                                      <w:marRight w:val="12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575551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4" w:color="E6D1D2"/>
                                            <w:left w:val="single" w:sz="6" w:space="0" w:color="E6D1D2"/>
                                            <w:bottom w:val="single" w:sz="6" w:space="4" w:color="E6D1D2"/>
                                            <w:right w:val="single" w:sz="6" w:space="0" w:color="E6D1D2"/>
                                          </w:divBdr>
                                        </w:div>
                                      </w:divsChild>
                                    </w:div>
                                    <w:div w:id="1870872735">
                                      <w:marLeft w:val="120"/>
                                      <w:marRight w:val="12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092032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4" w:color="E6D1D2"/>
                                            <w:left w:val="single" w:sz="6" w:space="0" w:color="E6D1D2"/>
                                            <w:bottom w:val="single" w:sz="6" w:space="4" w:color="E6D1D2"/>
                                            <w:right w:val="single" w:sz="6" w:space="0" w:color="E6D1D2"/>
                                          </w:divBdr>
                                        </w:div>
                                      </w:divsChild>
                                    </w:div>
                                    <w:div w:id="889878254">
                                      <w:marLeft w:val="120"/>
                                      <w:marRight w:val="12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5558986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4" w:color="E6D1D2"/>
                                            <w:left w:val="single" w:sz="6" w:space="0" w:color="E6D1D2"/>
                                            <w:bottom w:val="single" w:sz="6" w:space="4" w:color="E6D1D2"/>
                                            <w:right w:val="single" w:sz="6" w:space="0" w:color="E6D1D2"/>
                                          </w:divBdr>
                                        </w:div>
                                      </w:divsChild>
                                    </w:div>
                                    <w:div w:id="258416618">
                                      <w:marLeft w:val="120"/>
                                      <w:marRight w:val="12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7208184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4" w:color="E6D1D2"/>
                                            <w:left w:val="single" w:sz="6" w:space="0" w:color="E6D1D2"/>
                                            <w:bottom w:val="single" w:sz="6" w:space="4" w:color="E6D1D2"/>
                                            <w:right w:val="single" w:sz="6" w:space="0" w:color="E6D1D2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330519527">
              <w:marLeft w:val="0"/>
              <w:marRight w:val="0"/>
              <w:marTop w:val="30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3" Type="http://schemas.microsoft.com/office/2007/relationships/stylesWithEffects" Target="stylesWithEffects.xml"/><Relationship Id="rId7" Type="http://schemas.openxmlformats.org/officeDocument/2006/relationships/hyperlink" Target="http://www.collekcioner.ru/search/?sf_series=%D0%90%D0%BC%D0%BF%D0%B8%D1%80" TargetMode="External"/><Relationship Id="rId12" Type="http://schemas.openxmlformats.org/officeDocument/2006/relationships/image" Target="media/image5.pn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hyperlink" Target="http://www.collekcioner.ru/search/?sf_author=%D0%A1%D0%BE%D0%BB%D0%BE%D0%B2%D1%8C%D0%B5%D0%B2%20%D0%A1.%D0%9C." TargetMode="Externa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274</Words>
  <Characters>1564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Чапланова Полина Олеговна</dc:creator>
  <cp:lastModifiedBy>Чапланова Полина Олеговна</cp:lastModifiedBy>
  <cp:revision>1</cp:revision>
  <cp:lastPrinted>2017-04-12T13:14:00Z</cp:lastPrinted>
  <dcterms:created xsi:type="dcterms:W3CDTF">2017-04-12T13:13:00Z</dcterms:created>
  <dcterms:modified xsi:type="dcterms:W3CDTF">2017-04-12T13:15:00Z</dcterms:modified>
</cp:coreProperties>
</file>