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579D0" w14:textId="01F1D63C" w:rsidR="00AD2D94" w:rsidRDefault="00AD2D94" w:rsidP="00AD2D94">
      <w:pPr>
        <w:rPr>
          <w:rFonts w:eastAsia="Times New Roman"/>
        </w:rPr>
      </w:pPr>
      <w:r>
        <w:rPr>
          <w:rFonts w:eastAsia="Times New Roman"/>
        </w:rPr>
        <w:t>В переводе с греческого мрамор означает "блестящий, сияющий камень". Именно способность мрамора преображаться в лучах солнца,</w:t>
      </w:r>
      <w:r>
        <w:rPr>
          <w:rFonts w:eastAsia="Times New Roman"/>
        </w:rPr>
        <w:br/>
        <w:t>являть глазу каждый раз новую игру света и заставила древних греков обратить внимание на этот материал, возвести из него множество храмов, дворцов, статуй и т.д. Кроме этого, мрамор обладает еще целым рядом свойств — он пластичен, легко поддается полировке и шлифовке.</w:t>
      </w:r>
      <w:r>
        <w:rPr>
          <w:rFonts w:eastAsia="Times New Roman"/>
        </w:rPr>
        <w:br/>
        <w:t>В мраморе почти всегда содержатся примеси других минералов, а также органические соединения.</w:t>
      </w:r>
      <w:r>
        <w:rPr>
          <w:rFonts w:eastAsia="Times New Roman"/>
        </w:rPr>
        <w:br/>
        <w:t>Окраска мрамора также зависит от примесей. Большинство цветных мраморов имеет пёструю окраску.</w:t>
      </w:r>
      <w:r>
        <w:rPr>
          <w:rFonts w:eastAsia="Times New Roman"/>
        </w:rPr>
        <w:br/>
        <w:t>Причудливые узоры или равномерный оттенок поверхности мрамора создавались природой тысячелетиями, каждая плита имеет свой единственный и неповторимый рисунок.</w:t>
      </w:r>
      <w:r>
        <w:rPr>
          <w:rFonts w:eastAsia="Times New Roman"/>
        </w:rPr>
        <w:br/>
        <w:t>Широкий выбор цветов и оттенков позволяет применять его в различных интерьерах в самых разных качествах — лестницы, колонны, стеновые панели, столешницы, подоконники и т.д. И конечно же напольные покрытия.</w:t>
      </w:r>
      <w:r>
        <w:rPr>
          <w:rFonts w:eastAsia="Times New Roman"/>
        </w:rPr>
        <w:br/>
        <w:t xml:space="preserve">Мрамор монтируется на пол и стены </w:t>
      </w:r>
      <w:r>
        <w:rPr>
          <w:rFonts w:eastAsia="Times New Roman"/>
        </w:rPr>
        <w:t xml:space="preserve">с помощью </w:t>
      </w:r>
      <w:r>
        <w:rPr>
          <w:rFonts w:eastAsia="Times New Roman"/>
        </w:rPr>
        <w:t xml:space="preserve"> бел</w:t>
      </w:r>
      <w:r>
        <w:rPr>
          <w:rFonts w:eastAsia="Times New Roman"/>
        </w:rPr>
        <w:t>ого</w:t>
      </w:r>
      <w:r>
        <w:rPr>
          <w:rFonts w:eastAsia="Times New Roman"/>
        </w:rPr>
        <w:t xml:space="preserve"> кле</w:t>
      </w:r>
      <w:r>
        <w:rPr>
          <w:rFonts w:eastAsia="Times New Roman"/>
        </w:rPr>
        <w:t>я на цементной основе</w:t>
      </w:r>
      <w:r>
        <w:rPr>
          <w:rFonts w:eastAsia="Times New Roman"/>
        </w:rPr>
        <w:t xml:space="preserve">, перед этим </w:t>
      </w:r>
      <w:proofErr w:type="spellStart"/>
      <w:r>
        <w:rPr>
          <w:rFonts w:eastAsia="Times New Roman"/>
        </w:rPr>
        <w:t>сл</w:t>
      </w:r>
      <w:r>
        <w:rPr>
          <w:rFonts w:eastAsia="Times New Roman"/>
        </w:rPr>
        <w:t>э</w:t>
      </w:r>
      <w:r>
        <w:rPr>
          <w:rFonts w:eastAsia="Times New Roman"/>
        </w:rPr>
        <w:t>бы</w:t>
      </w:r>
      <w:proofErr w:type="spellEnd"/>
      <w:r>
        <w:rPr>
          <w:rFonts w:eastAsia="Times New Roman"/>
        </w:rPr>
        <w:t xml:space="preserve"> подбирают по рисунку, затираются швы двухкомпонентными затирками, которые подбираются под цвет мрамора, после чего мрамор шлифуется, полируется до блеска, наносится защитный слой из химических составов. Если рисунок мраморного </w:t>
      </w:r>
      <w:proofErr w:type="spellStart"/>
      <w:r>
        <w:rPr>
          <w:rFonts w:eastAsia="Times New Roman"/>
        </w:rPr>
        <w:t>слеба</w:t>
      </w:r>
      <w:proofErr w:type="spellEnd"/>
      <w:r>
        <w:rPr>
          <w:rFonts w:eastAsia="Times New Roman"/>
        </w:rPr>
        <w:t xml:space="preserve"> не совпадает, а хочется красивого продолжения и иллюзию целостности плиты, то наносятся дополнительные жилки в цвет жилок самого мрамора.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Это делается цветными двухкомпонентными затирками на эпоксидной основе. Фактически в этот момент мраморщик выступает как художник и дорисовывает жилки мрамора, это нужно сделать так виртуозно, что бы никто не догадался, где природа, а где человек. </w:t>
      </w:r>
      <w:proofErr w:type="gramStart"/>
      <w:r>
        <w:rPr>
          <w:rFonts w:eastAsia="Times New Roman"/>
        </w:rPr>
        <w:t>К</w:t>
      </w:r>
      <w:r>
        <w:rPr>
          <w:rFonts w:eastAsia="Times New Roman"/>
        </w:rPr>
        <w:t>онечно</w:t>
      </w:r>
      <w:proofErr w:type="gramEnd"/>
      <w:r>
        <w:rPr>
          <w:rFonts w:eastAsia="Times New Roman"/>
        </w:rPr>
        <w:t xml:space="preserve"> не все специалисты это умеют да и не все знают, что так вообще можно!</w:t>
      </w:r>
      <w:r w:rsidRPr="00AD2D94">
        <w:rPr>
          <w:rFonts w:eastAsia="Times New Roman"/>
        </w:rPr>
        <w:t xml:space="preserve"> </w:t>
      </w:r>
      <w:r>
        <w:rPr>
          <w:rFonts w:eastAsia="Times New Roman"/>
        </w:rPr>
        <w:t>Так же существует способ придания искусственных неровностей</w:t>
      </w:r>
      <w:r>
        <w:rPr>
          <w:rFonts w:eastAsia="Times New Roman"/>
        </w:rPr>
        <w:t>(античности)</w:t>
      </w:r>
      <w:r>
        <w:rPr>
          <w:rFonts w:eastAsia="Times New Roman"/>
        </w:rPr>
        <w:t xml:space="preserve"> мраморным плитам</w:t>
      </w:r>
      <w:r>
        <w:rPr>
          <w:rFonts w:eastAsia="Times New Roman"/>
        </w:rPr>
        <w:t>.</w:t>
      </w:r>
      <w:r>
        <w:rPr>
          <w:rFonts w:eastAsia="Times New Roman"/>
        </w:rPr>
        <w:br/>
        <w:t>Сыпучие места или глинистые прожилки,</w:t>
      </w:r>
      <w:r w:rsidR="007D6A73">
        <w:rPr>
          <w:rFonts w:eastAsia="Times New Roman"/>
        </w:rPr>
        <w:t xml:space="preserve"> </w:t>
      </w:r>
      <w:bookmarkStart w:id="0" w:name="_GoBack"/>
      <w:bookmarkEnd w:id="0"/>
      <w:r>
        <w:rPr>
          <w:rFonts w:eastAsia="Times New Roman"/>
        </w:rPr>
        <w:t>кварцевые примеси, которые рассыпаются при полировке, вычищаются и так же затираются затирочными составами под цвет.</w:t>
      </w:r>
      <w:r>
        <w:rPr>
          <w:rFonts w:eastAsia="Times New Roman"/>
        </w:rPr>
        <w:br/>
        <w:t>Если все сделано правильно, грамотно и состыковано как нужно, то мрамор отблагодарит своей красотой, блеском и долговечностью!</w:t>
      </w:r>
    </w:p>
    <w:p w14:paraId="223EFA2D" w14:textId="56F54754" w:rsidR="00AD2D94" w:rsidRDefault="00AD2D94" w:rsidP="00AD2D94">
      <w:pPr>
        <w:rPr>
          <w:rFonts w:eastAsia="Times New Roman"/>
        </w:rPr>
      </w:pPr>
      <w:r>
        <w:rPr>
          <w:rFonts w:eastAsia="Times New Roman"/>
        </w:rPr>
        <w:t>Учтите, что мрамор сформирован из органических отложений и боится кислотосодержащих сред.</w:t>
      </w:r>
    </w:p>
    <w:p w14:paraId="1ABE4E3D" w14:textId="093EA042" w:rsidR="00AD2D94" w:rsidRDefault="00AD2D94" w:rsidP="00AD2D94">
      <w:pPr>
        <w:rPr>
          <w:rFonts w:eastAsia="Times New Roman"/>
        </w:rPr>
      </w:pPr>
      <w:r>
        <w:rPr>
          <w:rFonts w:eastAsia="Times New Roman"/>
        </w:rPr>
        <w:t>Поэтому, прежде чем заказывать столешницу из мрамора на кухню, подумайте, - «а стоит ли?».</w:t>
      </w:r>
    </w:p>
    <w:p w14:paraId="53F1E053" w14:textId="47A4377F" w:rsidR="00B94089" w:rsidRDefault="007D6A73">
      <w:r>
        <w:t>Вино, уксус, соки – враги мрамора. В этом случае практичнее использовать гранит, но это уже другая история.</w:t>
      </w:r>
    </w:p>
    <w:sectPr w:rsidR="00B94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D94"/>
    <w:rsid w:val="007D6A73"/>
    <w:rsid w:val="00AD2D94"/>
    <w:rsid w:val="00B9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98E8"/>
  <w15:chartTrackingRefBased/>
  <w15:docId w15:val="{92D6E27E-E5AF-41AE-BEF5-994D88495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D2D94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5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Бабкин</dc:creator>
  <cp:keywords/>
  <dc:description/>
  <cp:lastModifiedBy>Дмитрий Бабкин</cp:lastModifiedBy>
  <cp:revision>1</cp:revision>
  <dcterms:created xsi:type="dcterms:W3CDTF">2019-09-26T21:05:00Z</dcterms:created>
  <dcterms:modified xsi:type="dcterms:W3CDTF">2019-09-26T21:19:00Z</dcterms:modified>
</cp:coreProperties>
</file>